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EE55" w14:textId="650278E2" w:rsidR="0002710C" w:rsidRDefault="0002710C" w:rsidP="0002710C">
      <w:pPr>
        <w:jc w:val="center"/>
        <w:rPr>
          <w:rFonts w:ascii="Georgia" w:hAnsi="Georgia" w:cstheme="majorBidi"/>
        </w:rPr>
      </w:pPr>
      <w:bookmarkStart w:id="0" w:name="_Hlk176122167"/>
      <w:r>
        <w:rPr>
          <w:noProof/>
        </w:rPr>
        <mc:AlternateContent>
          <mc:Choice Requires="wps">
            <w:drawing>
              <wp:anchor distT="0" distB="0" distL="114300" distR="114300" simplePos="0" relativeHeight="251659264" behindDoc="0" locked="0" layoutInCell="1" allowOverlap="1" wp14:anchorId="0C4D01D0" wp14:editId="014B3E71">
                <wp:simplePos x="0" y="0"/>
                <wp:positionH relativeFrom="column">
                  <wp:posOffset>-338455</wp:posOffset>
                </wp:positionH>
                <wp:positionV relativeFrom="paragraph">
                  <wp:posOffset>-772160</wp:posOffset>
                </wp:positionV>
                <wp:extent cx="6257925" cy="7048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70485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FB405" id="Rectangle 9" o:spid="_x0000_s1026" style="position:absolute;margin-left:-26.65pt;margin-top:-60.8pt;width:492.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" fillcolor="white [3201]" strokecolor="white [3212]" strokeweight="1pt">
                <v:path arrowok="t"/>
              </v:rect>
            </w:pict>
          </mc:Fallback>
        </mc:AlternateContent>
      </w:r>
      <w:bookmarkStart w:id="1" w:name="_Hlk176123925"/>
      <w:r>
        <w:rPr>
          <w:rFonts w:ascii="Georgia" w:hAnsi="Georgia" w:cstheme="majorBidi"/>
          <w:noProof/>
        </w:rPr>
        <w:drawing>
          <wp:inline distT="0" distB="0" distL="0" distR="0" wp14:anchorId="3EA7192B" wp14:editId="2B7D4F3B">
            <wp:extent cx="5760085" cy="980440"/>
            <wp:effectExtent l="0" t="0" r="0" b="0"/>
            <wp:docPr id="1" name="Picture 1" descr="HEADER ANALYSIS 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NALYSIS ok1"/>
                    <pic:cNvPicPr>
                      <a:picLocks noChangeAspect="1" noChangeArrowheads="1"/>
                    </pic:cNvPicPr>
                  </pic:nvPicPr>
                  <pic:blipFill>
                    <a:blip r:embed="rId8">
                      <a:extLst>
                        <a:ext uri="{28A0092B-C50C-407E-A947-70E740481C1C}">
                          <a14:useLocalDpi xmlns:a14="http://schemas.microsoft.com/office/drawing/2010/main" val="0"/>
                        </a:ext>
                      </a:extLst>
                    </a:blip>
                    <a:srcRect l="-2" r="958"/>
                    <a:stretch>
                      <a:fillRect/>
                    </a:stretch>
                  </pic:blipFill>
                  <pic:spPr bwMode="auto">
                    <a:xfrm>
                      <a:off x="0" y="0"/>
                      <a:ext cx="5760085" cy="98044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60288" behindDoc="0" locked="0" layoutInCell="1" allowOverlap="1" wp14:anchorId="015549C1" wp14:editId="3FFB10E2">
                <wp:simplePos x="0" y="0"/>
                <wp:positionH relativeFrom="margin">
                  <wp:align>left</wp:align>
                </wp:positionH>
                <wp:positionV relativeFrom="paragraph">
                  <wp:posOffset>24765</wp:posOffset>
                </wp:positionV>
                <wp:extent cx="57562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24F1A454" id="Straight Connector 2"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" strokecolor="black [3213]" strokeweight="2pt">
                <v:stroke joinstyle="miter"/>
                <w10:wrap anchorx="margin"/>
              </v:line>
            </w:pict>
          </mc:Fallback>
        </mc:AlternateContent>
      </w:r>
      <w:r>
        <w:rPr>
          <w:rFonts w:ascii="Georgia" w:hAnsi="Georgia"/>
          <w:i/>
        </w:rPr>
        <w:t>Volume</w:t>
      </w:r>
      <w:r>
        <w:rPr>
          <w:rFonts w:ascii="Georgia" w:hAnsi="Georgia"/>
        </w:rPr>
        <w:t xml:space="preserve"> </w:t>
      </w:r>
      <w:r>
        <w:rPr>
          <w:rFonts w:ascii="Georgia" w:hAnsi="Georgia"/>
          <w:i/>
          <w:iCs/>
        </w:rPr>
        <w:t>2</w:t>
      </w:r>
      <w:r>
        <w:rPr>
          <w:rFonts w:ascii="Georgia" w:hAnsi="Georgia"/>
        </w:rPr>
        <w:t xml:space="preserve">, </w:t>
      </w:r>
      <w:r>
        <w:rPr>
          <w:rFonts w:ascii="Georgia" w:hAnsi="Georgia"/>
          <w:i/>
        </w:rPr>
        <w:t>Number</w:t>
      </w:r>
      <w:r>
        <w:rPr>
          <w:rFonts w:ascii="Georgia" w:hAnsi="Georgia"/>
        </w:rPr>
        <w:t xml:space="preserve"> 2, 2024, pp. </w:t>
      </w:r>
      <w:r w:rsidRPr="0002710C">
        <w:rPr>
          <w:rFonts w:ascii="Georgia" w:hAnsi="Georgia"/>
        </w:rPr>
        <w:t>407-415</w:t>
      </w:r>
      <w:r>
        <w:rPr>
          <w:rFonts w:ascii="Georgia" w:hAnsi="Georgia"/>
        </w:rPr>
        <w:t xml:space="preserve"> | E-ISSN: 3031-2809 | https://ejournal.edutechjaya.com/index.php/analysis</w:t>
      </w:r>
    </w:p>
    <w:p w14:paraId="2BF90BF8" w14:textId="77777777" w:rsidR="0002710C" w:rsidRDefault="0002710C" w:rsidP="0002710C">
      <w:pPr>
        <w:tabs>
          <w:tab w:val="left" w:pos="1260"/>
        </w:tabs>
        <w:rPr>
          <w:rFonts w:ascii="Georgia" w:hAnsi="Georgia" w:cstheme="majorBidi"/>
        </w:rPr>
      </w:pPr>
      <w:r>
        <w:rPr>
          <w:noProof/>
        </w:rPr>
        <mc:AlternateContent>
          <mc:Choice Requires="wps">
            <w:drawing>
              <wp:anchor distT="4294967295" distB="4294967295" distL="114300" distR="114300" simplePos="0" relativeHeight="251661312" behindDoc="0" locked="0" layoutInCell="1" allowOverlap="1" wp14:anchorId="1DC3888B" wp14:editId="715A04A6">
                <wp:simplePos x="0" y="0"/>
                <wp:positionH relativeFrom="margin">
                  <wp:posOffset>17145</wp:posOffset>
                </wp:positionH>
                <wp:positionV relativeFrom="paragraph">
                  <wp:posOffset>15875</wp:posOffset>
                </wp:positionV>
                <wp:extent cx="57556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25400">
                          <a:solidFill>
                            <a:schemeClr val="tx1">
                              <a:lumMod val="100000"/>
                              <a:lumOff val="0"/>
                            </a:schemeClr>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396DA571"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5pt,1.25pt" to="45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" strokecolor="black [3213]" strokeweight="2pt">
                <v:stroke joinstyle="miter"/>
                <w10:wrap anchorx="margin"/>
              </v:line>
            </w:pict>
          </mc:Fallback>
        </mc:AlternateContent>
      </w:r>
      <w:r>
        <w:rPr>
          <w:rFonts w:ascii="Georgia" w:hAnsi="Georgia" w:cstheme="majorBidi"/>
        </w:rPr>
        <w:tab/>
      </w:r>
    </w:p>
    <w:bookmarkEnd w:id="0"/>
    <w:bookmarkEnd w:id="1"/>
    <w:p w14:paraId="333DCD12" w14:textId="77777777" w:rsidR="007604D2" w:rsidRPr="0002710C" w:rsidRDefault="007604D2" w:rsidP="0002710C">
      <w:pPr>
        <w:tabs>
          <w:tab w:val="left" w:pos="911"/>
          <w:tab w:val="left" w:pos="1075"/>
        </w:tabs>
        <w:spacing w:after="0" w:line="240" w:lineRule="auto"/>
        <w:jc w:val="center"/>
        <w:rPr>
          <w:rFonts w:ascii="Georgia" w:eastAsia="Georgia" w:hAnsi="Georgia" w:cs="Georgia"/>
          <w:b/>
          <w:sz w:val="24"/>
          <w:szCs w:val="24"/>
        </w:rPr>
      </w:pPr>
    </w:p>
    <w:p w14:paraId="64F10A52" w14:textId="77777777" w:rsidR="007C0DE5" w:rsidRPr="0002710C" w:rsidRDefault="007C0DE5" w:rsidP="0002710C">
      <w:pPr>
        <w:pBdr>
          <w:top w:val="nil"/>
          <w:left w:val="nil"/>
          <w:bottom w:val="nil"/>
          <w:right w:val="nil"/>
          <w:between w:val="nil"/>
        </w:pBdr>
        <w:spacing w:after="0" w:line="240" w:lineRule="auto"/>
        <w:jc w:val="center"/>
        <w:rPr>
          <w:rFonts w:ascii="Georgia" w:hAnsi="Georgia" w:cstheme="majorBidi"/>
          <w:b/>
          <w:bCs/>
          <w:sz w:val="28"/>
          <w:szCs w:val="28"/>
          <w:lang w:val="en-US"/>
        </w:rPr>
      </w:pPr>
      <w:r w:rsidRPr="0002710C">
        <w:rPr>
          <w:rFonts w:ascii="Georgia" w:hAnsi="Georgia" w:cstheme="majorBidi"/>
          <w:b/>
          <w:bCs/>
          <w:sz w:val="28"/>
          <w:szCs w:val="28"/>
        </w:rPr>
        <w:t xml:space="preserve">UPAYA GURU AGAMA DALAM PENGEMBANGAN </w:t>
      </w:r>
    </w:p>
    <w:p w14:paraId="0E25E361" w14:textId="77777777" w:rsidR="007C0DE5" w:rsidRPr="0002710C" w:rsidRDefault="007C0DE5" w:rsidP="0002710C">
      <w:pPr>
        <w:pBdr>
          <w:top w:val="nil"/>
          <w:left w:val="nil"/>
          <w:bottom w:val="nil"/>
          <w:right w:val="nil"/>
          <w:between w:val="nil"/>
        </w:pBdr>
        <w:spacing w:after="0" w:line="240" w:lineRule="auto"/>
        <w:jc w:val="center"/>
        <w:rPr>
          <w:rFonts w:ascii="Georgia" w:hAnsi="Georgia" w:cstheme="majorBidi"/>
          <w:b/>
          <w:bCs/>
          <w:sz w:val="28"/>
          <w:szCs w:val="28"/>
          <w:lang w:val="en-US"/>
        </w:rPr>
      </w:pPr>
      <w:r w:rsidRPr="0002710C">
        <w:rPr>
          <w:rFonts w:ascii="Georgia" w:hAnsi="Georgia" w:cstheme="majorBidi"/>
          <w:b/>
          <w:bCs/>
          <w:sz w:val="28"/>
          <w:szCs w:val="28"/>
        </w:rPr>
        <w:t xml:space="preserve">MEDIA PEMBELAJARAN PENDIDIKAN AGAMA ISLAM </w:t>
      </w:r>
    </w:p>
    <w:p w14:paraId="5E90AFD1" w14:textId="77777777" w:rsidR="007C0DE5" w:rsidRPr="0002710C" w:rsidRDefault="007C0DE5" w:rsidP="0002710C">
      <w:pPr>
        <w:pBdr>
          <w:top w:val="nil"/>
          <w:left w:val="nil"/>
          <w:bottom w:val="nil"/>
          <w:right w:val="nil"/>
          <w:between w:val="nil"/>
        </w:pBdr>
        <w:spacing w:after="0" w:line="240" w:lineRule="auto"/>
        <w:jc w:val="center"/>
        <w:rPr>
          <w:rFonts w:ascii="Georgia" w:eastAsia="Times New Roman" w:hAnsi="Georgia" w:cstheme="majorBidi"/>
          <w:b/>
          <w:bCs/>
          <w:color w:val="000000"/>
          <w:sz w:val="28"/>
          <w:szCs w:val="28"/>
          <w:lang w:val="en-US"/>
        </w:rPr>
      </w:pPr>
      <w:r w:rsidRPr="0002710C">
        <w:rPr>
          <w:rFonts w:ascii="Georgia" w:hAnsi="Georgia" w:cstheme="majorBidi"/>
          <w:b/>
          <w:bCs/>
          <w:sz w:val="28"/>
          <w:szCs w:val="28"/>
        </w:rPr>
        <w:t>DI MAN TANJUNG BALAI</w:t>
      </w:r>
    </w:p>
    <w:p w14:paraId="6FB5CBE0" w14:textId="2B60A422" w:rsidR="007604D2" w:rsidRDefault="007604D2" w:rsidP="0002710C">
      <w:pPr>
        <w:tabs>
          <w:tab w:val="left" w:pos="911"/>
          <w:tab w:val="left" w:pos="1075"/>
        </w:tabs>
        <w:spacing w:after="0" w:line="240" w:lineRule="auto"/>
        <w:ind w:left="1075" w:hanging="1075"/>
        <w:jc w:val="center"/>
        <w:rPr>
          <w:rFonts w:ascii="Georgia" w:eastAsia="Times New Roman" w:hAnsi="Georgia" w:cs="Times New Roman"/>
          <w:b/>
          <w:sz w:val="24"/>
          <w:szCs w:val="24"/>
        </w:rPr>
      </w:pPr>
    </w:p>
    <w:p w14:paraId="358576FB" w14:textId="77777777" w:rsidR="0002710C" w:rsidRPr="0002710C" w:rsidRDefault="0002710C" w:rsidP="0002710C">
      <w:pPr>
        <w:tabs>
          <w:tab w:val="left" w:pos="911"/>
          <w:tab w:val="left" w:pos="1075"/>
        </w:tabs>
        <w:spacing w:after="0" w:line="240" w:lineRule="auto"/>
        <w:ind w:left="1075" w:hanging="1075"/>
        <w:jc w:val="center"/>
        <w:rPr>
          <w:rFonts w:ascii="Georgia" w:eastAsia="Times New Roman" w:hAnsi="Georgia" w:cs="Times New Roman"/>
          <w:b/>
          <w:sz w:val="24"/>
          <w:szCs w:val="24"/>
        </w:rPr>
      </w:pPr>
    </w:p>
    <w:p w14:paraId="2C5B403F" w14:textId="77777777" w:rsidR="007604D2" w:rsidRPr="0002710C" w:rsidRDefault="007C0DE5" w:rsidP="0002710C">
      <w:pPr>
        <w:tabs>
          <w:tab w:val="left" w:pos="911"/>
          <w:tab w:val="left" w:pos="1075"/>
        </w:tabs>
        <w:spacing w:after="0" w:line="240" w:lineRule="auto"/>
        <w:ind w:left="1075" w:hanging="1075"/>
        <w:jc w:val="center"/>
        <w:rPr>
          <w:rFonts w:ascii="Georgia" w:eastAsia="Times New Roman" w:hAnsi="Georgia" w:cstheme="majorBidi"/>
          <w:b/>
          <w:bCs/>
          <w:sz w:val="24"/>
          <w:szCs w:val="24"/>
          <w:vertAlign w:val="superscript"/>
          <w:lang w:val="en-US"/>
        </w:rPr>
      </w:pPr>
      <w:r w:rsidRPr="0002710C">
        <w:rPr>
          <w:rFonts w:ascii="Georgia" w:hAnsi="Georgia" w:cstheme="majorBidi"/>
          <w:b/>
          <w:bCs/>
          <w:sz w:val="24"/>
          <w:szCs w:val="24"/>
        </w:rPr>
        <w:t>Julia Rahmah</w:t>
      </w:r>
      <w:r w:rsidRPr="0002710C">
        <w:rPr>
          <w:rFonts w:ascii="Georgia" w:hAnsi="Georgia" w:cstheme="majorBidi"/>
          <w:b/>
          <w:bCs/>
          <w:sz w:val="24"/>
          <w:szCs w:val="24"/>
          <w:vertAlign w:val="superscript"/>
          <w:lang w:val="en-US"/>
        </w:rPr>
        <w:t>1</w:t>
      </w:r>
      <w:r w:rsidR="00EC6792" w:rsidRPr="0002710C">
        <w:rPr>
          <w:rFonts w:ascii="Georgia" w:hAnsi="Georgia" w:cstheme="majorBidi"/>
          <w:b/>
          <w:bCs/>
          <w:sz w:val="24"/>
          <w:szCs w:val="24"/>
          <w:lang w:val="en-US"/>
        </w:rPr>
        <w:t>,</w:t>
      </w:r>
      <w:r w:rsidR="00EC6792" w:rsidRPr="0002710C">
        <w:rPr>
          <w:rFonts w:ascii="Georgia" w:hAnsi="Georgia" w:cstheme="majorBidi"/>
          <w:b/>
          <w:bCs/>
          <w:sz w:val="24"/>
          <w:szCs w:val="24"/>
          <w:vertAlign w:val="superscript"/>
          <w:lang w:val="en-US"/>
        </w:rPr>
        <w:t xml:space="preserve"> </w:t>
      </w:r>
      <w:r w:rsidR="00EC6792" w:rsidRPr="0002710C">
        <w:rPr>
          <w:rFonts w:ascii="Georgia" w:hAnsi="Georgia" w:cstheme="majorBidi"/>
          <w:b/>
          <w:bCs/>
          <w:sz w:val="24"/>
          <w:szCs w:val="24"/>
          <w:lang w:val="en-US"/>
        </w:rPr>
        <w:t>Hasan Matsum</w:t>
      </w:r>
      <w:r w:rsidR="00EC6792" w:rsidRPr="0002710C">
        <w:rPr>
          <w:rFonts w:ascii="Georgia" w:hAnsi="Georgia" w:cstheme="majorBidi"/>
          <w:b/>
          <w:bCs/>
          <w:sz w:val="24"/>
          <w:szCs w:val="24"/>
          <w:vertAlign w:val="superscript"/>
          <w:lang w:val="en-US"/>
        </w:rPr>
        <w:t>2</w:t>
      </w:r>
      <w:r w:rsidR="00EC6792" w:rsidRPr="0002710C">
        <w:rPr>
          <w:rFonts w:ascii="Georgia" w:hAnsi="Georgia" w:cstheme="majorBidi"/>
          <w:b/>
          <w:bCs/>
          <w:sz w:val="24"/>
          <w:szCs w:val="24"/>
          <w:lang w:val="en-US"/>
        </w:rPr>
        <w:t>, Ahmad Darlis</w:t>
      </w:r>
      <w:r w:rsidR="00EC6792" w:rsidRPr="0002710C">
        <w:rPr>
          <w:rFonts w:ascii="Georgia" w:hAnsi="Georgia" w:cstheme="majorBidi"/>
          <w:b/>
          <w:bCs/>
          <w:sz w:val="24"/>
          <w:szCs w:val="24"/>
          <w:vertAlign w:val="superscript"/>
          <w:lang w:val="en-US"/>
        </w:rPr>
        <w:t>3</w:t>
      </w:r>
    </w:p>
    <w:p w14:paraId="43BC6BB5" w14:textId="77777777" w:rsidR="007604D2" w:rsidRPr="0002710C" w:rsidRDefault="007604D2" w:rsidP="0002710C">
      <w:pPr>
        <w:spacing w:after="0" w:line="240" w:lineRule="auto"/>
        <w:jc w:val="center"/>
        <w:rPr>
          <w:rFonts w:ascii="Georgia" w:eastAsia="Times New Roman" w:hAnsi="Georgia" w:cstheme="majorBidi"/>
          <w:b/>
          <w:bCs/>
          <w:sz w:val="24"/>
          <w:szCs w:val="24"/>
        </w:rPr>
      </w:pPr>
    </w:p>
    <w:p w14:paraId="2E7CC8C9" w14:textId="00C5A701" w:rsidR="007604D2" w:rsidRDefault="0006041F" w:rsidP="0002710C">
      <w:pPr>
        <w:spacing w:after="0" w:line="240" w:lineRule="auto"/>
        <w:jc w:val="center"/>
        <w:rPr>
          <w:rFonts w:ascii="Georgia" w:eastAsia="Times New Roman" w:hAnsi="Georgia" w:cstheme="majorBidi"/>
          <w:sz w:val="24"/>
          <w:szCs w:val="24"/>
          <w:lang w:val="en-US"/>
        </w:rPr>
      </w:pPr>
      <w:r w:rsidRPr="0002710C">
        <w:rPr>
          <w:rFonts w:ascii="Georgia" w:eastAsia="Times New Roman" w:hAnsi="Georgia" w:cstheme="majorBidi"/>
          <w:sz w:val="24"/>
          <w:szCs w:val="24"/>
          <w:vertAlign w:val="superscript"/>
        </w:rPr>
        <w:t>1,2</w:t>
      </w:r>
      <w:r w:rsidR="007C0DE5" w:rsidRPr="0002710C">
        <w:rPr>
          <w:rFonts w:ascii="Georgia" w:eastAsia="Times New Roman" w:hAnsi="Georgia" w:cstheme="majorBidi"/>
          <w:sz w:val="24"/>
          <w:szCs w:val="24"/>
          <w:vertAlign w:val="superscript"/>
          <w:lang w:val="en-US"/>
        </w:rPr>
        <w:t>,3</w:t>
      </w:r>
      <w:r w:rsidR="007C0DE5" w:rsidRPr="0002710C">
        <w:rPr>
          <w:rFonts w:ascii="Georgia" w:eastAsia="Times New Roman" w:hAnsi="Georgia" w:cstheme="majorBidi"/>
          <w:sz w:val="24"/>
          <w:szCs w:val="24"/>
          <w:lang w:val="en-US"/>
        </w:rPr>
        <w:t>Universitas Islam Negeri Sumatera Utara</w:t>
      </w:r>
      <w:r w:rsidR="0002710C">
        <w:rPr>
          <w:rFonts w:ascii="Georgia" w:eastAsia="Times New Roman" w:hAnsi="Georgia" w:cstheme="majorBidi"/>
          <w:sz w:val="24"/>
          <w:szCs w:val="24"/>
          <w:lang w:val="en-US"/>
        </w:rPr>
        <w:t xml:space="preserve"> Medan, Indonesia</w:t>
      </w:r>
    </w:p>
    <w:p w14:paraId="162607D8" w14:textId="77777777" w:rsidR="0002710C" w:rsidRPr="0002710C" w:rsidRDefault="0002710C" w:rsidP="0002710C">
      <w:pPr>
        <w:spacing w:after="0" w:line="240" w:lineRule="auto"/>
        <w:jc w:val="center"/>
        <w:rPr>
          <w:rFonts w:ascii="Georgia" w:eastAsia="Times New Roman" w:hAnsi="Georgia" w:cstheme="majorBidi"/>
          <w:sz w:val="24"/>
          <w:szCs w:val="24"/>
          <w:lang w:val="en-US"/>
        </w:rPr>
      </w:pPr>
    </w:p>
    <w:p w14:paraId="042F8C2F" w14:textId="52A85B64" w:rsidR="007604D2" w:rsidRPr="0002710C" w:rsidRDefault="001E412A" w:rsidP="0002710C">
      <w:pPr>
        <w:spacing w:after="0" w:line="240" w:lineRule="auto"/>
        <w:jc w:val="center"/>
        <w:rPr>
          <w:rFonts w:ascii="Georgia" w:eastAsia="Times New Roman" w:hAnsi="Georgia" w:cstheme="majorBidi"/>
          <w:sz w:val="24"/>
          <w:szCs w:val="24"/>
          <w:vertAlign w:val="superscript"/>
          <w:lang w:val="en-US"/>
        </w:rPr>
      </w:pPr>
      <w:hyperlink r:id="rId9" w:history="1">
        <w:r w:rsidR="00EC6792" w:rsidRPr="0002710C">
          <w:rPr>
            <w:rStyle w:val="Hyperlink"/>
            <w:rFonts w:ascii="Georgia" w:eastAsia="Times New Roman" w:hAnsi="Georgia" w:cstheme="majorBidi"/>
            <w:sz w:val="24"/>
            <w:szCs w:val="24"/>
          </w:rPr>
          <w:t>rahmahjulia307@gmail.com</w:t>
        </w:r>
        <w:r w:rsidR="00EC6792" w:rsidRPr="0002710C">
          <w:rPr>
            <w:rStyle w:val="Hyperlink"/>
            <w:rFonts w:ascii="Georgia" w:eastAsia="Times New Roman" w:hAnsi="Georgia" w:cstheme="majorBidi"/>
            <w:sz w:val="24"/>
            <w:szCs w:val="24"/>
            <w:lang w:val="en-US"/>
          </w:rPr>
          <w:t xml:space="preserve"> </w:t>
        </w:r>
      </w:hyperlink>
      <w:r w:rsidR="00EC6792" w:rsidRPr="0002710C">
        <w:rPr>
          <w:rFonts w:ascii="Georgia" w:eastAsia="Times New Roman" w:hAnsi="Georgia" w:cstheme="majorBidi"/>
          <w:sz w:val="24"/>
          <w:szCs w:val="24"/>
          <w:vertAlign w:val="superscript"/>
          <w:lang w:val="en-US"/>
        </w:rPr>
        <w:t>1</w:t>
      </w:r>
      <w:r w:rsidR="0002710C">
        <w:rPr>
          <w:rFonts w:ascii="Georgia" w:eastAsia="Times New Roman" w:hAnsi="Georgia" w:cstheme="majorBidi"/>
          <w:sz w:val="24"/>
          <w:szCs w:val="24"/>
          <w:lang w:val="en-US"/>
        </w:rPr>
        <w:t>,</w:t>
      </w:r>
      <w:r w:rsidR="00EC6792" w:rsidRPr="0002710C">
        <w:rPr>
          <w:rFonts w:ascii="Georgia" w:hAnsi="Georgia" w:cstheme="majorBidi"/>
          <w:sz w:val="24"/>
          <w:szCs w:val="24"/>
          <w:vertAlign w:val="superscript"/>
          <w:lang w:val="en-US"/>
        </w:rPr>
        <w:t xml:space="preserve">  </w:t>
      </w:r>
      <w:hyperlink r:id="rId10" w:history="1">
        <w:r w:rsidR="00EC6792" w:rsidRPr="0002710C">
          <w:rPr>
            <w:rStyle w:val="Hyperlink"/>
            <w:rFonts w:ascii="Georgia" w:hAnsi="Georgia" w:cstheme="majorBidi"/>
            <w:sz w:val="24"/>
            <w:szCs w:val="24"/>
            <w:lang w:val="en-US"/>
          </w:rPr>
          <w:t>hasanmatsum@uinsu.ac.id</w:t>
        </w:r>
      </w:hyperlink>
      <w:r w:rsidR="00EC6792" w:rsidRPr="0002710C">
        <w:rPr>
          <w:rFonts w:ascii="Georgia" w:hAnsi="Georgia" w:cstheme="majorBidi"/>
          <w:sz w:val="24"/>
          <w:szCs w:val="24"/>
          <w:vertAlign w:val="superscript"/>
          <w:lang w:val="en-US"/>
        </w:rPr>
        <w:t>2</w:t>
      </w:r>
      <w:r w:rsidR="0002710C">
        <w:rPr>
          <w:rFonts w:ascii="Georgia" w:hAnsi="Georgia" w:cstheme="majorBidi"/>
          <w:sz w:val="24"/>
          <w:szCs w:val="24"/>
          <w:lang w:val="en-US"/>
        </w:rPr>
        <w:t>,</w:t>
      </w:r>
      <w:r w:rsidR="007C0DE5" w:rsidRPr="0002710C">
        <w:rPr>
          <w:rFonts w:ascii="Georgia" w:eastAsia="Times New Roman" w:hAnsi="Georgia" w:cstheme="majorBidi"/>
          <w:sz w:val="24"/>
          <w:szCs w:val="24"/>
          <w:lang w:val="en-US"/>
        </w:rPr>
        <w:t xml:space="preserve"> </w:t>
      </w:r>
      <w:hyperlink r:id="rId11" w:history="1">
        <w:r w:rsidR="00EC6792" w:rsidRPr="0002710C">
          <w:rPr>
            <w:rStyle w:val="Hyperlink"/>
            <w:rFonts w:ascii="Georgia" w:eastAsia="Times New Roman" w:hAnsi="Georgia" w:cstheme="majorBidi"/>
            <w:sz w:val="24"/>
            <w:szCs w:val="24"/>
            <w:lang w:val="en-US"/>
          </w:rPr>
          <w:t>ahmaddarlis@uinsu.ac.id</w:t>
        </w:r>
      </w:hyperlink>
      <w:r w:rsidR="0002710C" w:rsidRPr="0002710C">
        <w:rPr>
          <w:rStyle w:val="Hyperlink"/>
          <w:rFonts w:ascii="Georgia" w:eastAsia="Times New Roman" w:hAnsi="Georgia" w:cstheme="majorBidi"/>
          <w:sz w:val="24"/>
          <w:szCs w:val="24"/>
          <w:vertAlign w:val="superscript"/>
          <w:lang w:val="en-US"/>
        </w:rPr>
        <w:t>3</w:t>
      </w:r>
      <w:r w:rsidR="00EC6792" w:rsidRPr="0002710C">
        <w:rPr>
          <w:rFonts w:ascii="Georgia" w:eastAsia="Times New Roman" w:hAnsi="Georgia" w:cstheme="majorBidi"/>
          <w:sz w:val="24"/>
          <w:szCs w:val="24"/>
          <w:lang w:val="en-US"/>
        </w:rPr>
        <w:t xml:space="preserve"> </w:t>
      </w:r>
    </w:p>
    <w:p w14:paraId="77D4C7EE" w14:textId="54FE2A7D" w:rsidR="007604D2" w:rsidRDefault="007604D2" w:rsidP="00027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Times New Roman"/>
          <w:b/>
          <w:color w:val="000000"/>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7476"/>
      </w:tblGrid>
      <w:tr w:rsidR="0002710C" w:rsidRPr="000F1882" w14:paraId="2FEF3A06" w14:textId="77777777" w:rsidTr="00E2572F">
        <w:tc>
          <w:tcPr>
            <w:tcW w:w="1590" w:type="dxa"/>
          </w:tcPr>
          <w:p w14:paraId="652315FD" w14:textId="77777777" w:rsidR="0002710C" w:rsidRPr="000F1882" w:rsidRDefault="0002710C" w:rsidP="00E2572F">
            <w:pPr>
              <w:adjustRightInd w:val="0"/>
              <w:snapToGrid w:val="0"/>
              <w:rPr>
                <w:rFonts w:ascii="Georgia" w:eastAsia="MS Mincho" w:hAnsi="Georgia"/>
                <w:lang w:eastAsia="ja-JP"/>
              </w:rPr>
            </w:pPr>
            <w:bookmarkStart w:id="2" w:name="_Hlk156553301"/>
            <w:r w:rsidRPr="000F1882">
              <w:rPr>
                <w:rFonts w:ascii="Georgia" w:eastAsia="MS Mincho" w:hAnsi="Georgia"/>
                <w:b/>
                <w:lang w:eastAsia="ja-JP"/>
              </w:rPr>
              <w:t>ANALYSIS</w:t>
            </w:r>
            <w:r w:rsidRPr="000F1882">
              <w:rPr>
                <w:rFonts w:ascii="Georgia" w:eastAsia="MS Mincho" w:hAnsi="Georgia"/>
                <w:lang w:eastAsia="ja-JP"/>
              </w:rPr>
              <w:t>: Journal of Education</w:t>
            </w:r>
          </w:p>
          <w:p w14:paraId="0E0F6979" w14:textId="77777777" w:rsidR="0002710C" w:rsidRPr="000F1882" w:rsidRDefault="0002710C" w:rsidP="00E2572F">
            <w:pPr>
              <w:adjustRightInd w:val="0"/>
              <w:snapToGrid w:val="0"/>
              <w:rPr>
                <w:rFonts w:ascii="Georgia" w:eastAsia="MS Mincho" w:hAnsi="Georgia"/>
                <w:lang w:eastAsia="ja-JP"/>
              </w:rPr>
            </w:pPr>
            <w:r w:rsidRPr="000F1882">
              <w:rPr>
                <w:rFonts w:ascii="Georgia" w:eastAsia="MS Mincho" w:hAnsi="Georgia"/>
                <w:lang w:eastAsia="ja-JP"/>
              </w:rPr>
              <w:t>Vol. 2 No. 2</w:t>
            </w:r>
          </w:p>
          <w:p w14:paraId="004E0347" w14:textId="77777777" w:rsidR="0002710C" w:rsidRPr="000F1882" w:rsidRDefault="0002710C" w:rsidP="00E2572F">
            <w:pPr>
              <w:adjustRightInd w:val="0"/>
              <w:snapToGrid w:val="0"/>
              <w:ind w:right="566"/>
              <w:rPr>
                <w:rFonts w:ascii="Georgia" w:eastAsia="MS Mincho" w:hAnsi="Georgia"/>
                <w:lang w:eastAsia="ja-JP"/>
              </w:rPr>
            </w:pPr>
            <w:r w:rsidRPr="000F1882">
              <w:rPr>
                <w:rFonts w:ascii="Georgia" w:eastAsia="MS Mincho" w:hAnsi="Georgia"/>
                <w:lang w:eastAsia="ja-JP"/>
              </w:rPr>
              <w:t>2024</w:t>
            </w:r>
          </w:p>
          <w:p w14:paraId="4BE076BC" w14:textId="77777777" w:rsidR="0002710C" w:rsidRPr="000F1882" w:rsidRDefault="0002710C" w:rsidP="00E2572F">
            <w:pPr>
              <w:adjustRightInd w:val="0"/>
              <w:snapToGrid w:val="0"/>
              <w:ind w:right="566"/>
              <w:rPr>
                <w:rFonts w:ascii="Georgia" w:eastAsia="MS Mincho" w:hAnsi="Georgia"/>
                <w:lang w:eastAsia="ja-JP"/>
              </w:rPr>
            </w:pPr>
          </w:p>
          <w:p w14:paraId="7D37F01F" w14:textId="77777777" w:rsidR="0002710C" w:rsidRPr="000F1882" w:rsidRDefault="0002710C" w:rsidP="00E2572F">
            <w:pPr>
              <w:adjustRightInd w:val="0"/>
              <w:snapToGrid w:val="0"/>
              <w:ind w:right="566"/>
              <w:rPr>
                <w:rFonts w:ascii="Georgia" w:eastAsia="MS Mincho" w:hAnsi="Georgia"/>
                <w:lang w:eastAsia="ja-JP"/>
              </w:rPr>
            </w:pPr>
          </w:p>
        </w:tc>
        <w:tc>
          <w:tcPr>
            <w:tcW w:w="7476" w:type="dxa"/>
          </w:tcPr>
          <w:p w14:paraId="05285FE0" w14:textId="77777777" w:rsidR="0002710C" w:rsidRPr="0002710C" w:rsidRDefault="0002710C" w:rsidP="0002710C">
            <w:pPr>
              <w:adjustRightInd w:val="0"/>
              <w:snapToGrid w:val="0"/>
              <w:ind w:right="57"/>
              <w:jc w:val="both"/>
              <w:rPr>
                <w:rFonts w:ascii="Georgia" w:eastAsia="MS Mincho" w:hAnsi="Georgia"/>
                <w:lang w:eastAsia="ja-JP"/>
              </w:rPr>
            </w:pPr>
            <w:r w:rsidRPr="000F1882">
              <w:rPr>
                <w:rFonts w:ascii="Georgia" w:eastAsia="MS Mincho" w:hAnsi="Georgia"/>
                <w:b/>
                <w:lang w:eastAsia="ja-JP"/>
              </w:rPr>
              <w:t>Abstrak:</w:t>
            </w:r>
            <w:r w:rsidRPr="000F1882">
              <w:rPr>
                <w:rFonts w:ascii="Georgia" w:eastAsia="MS Mincho" w:hAnsi="Georgia"/>
                <w:lang w:eastAsia="ja-JP"/>
              </w:rPr>
              <w:t xml:space="preserve"> </w:t>
            </w:r>
            <w:r w:rsidRPr="0002710C">
              <w:rPr>
                <w:rFonts w:ascii="Georgia" w:eastAsia="MS Mincho" w:hAnsi="Georgia"/>
                <w:lang w:eastAsia="ja-JP"/>
              </w:rPr>
              <w:t>Penelitian ini bertujuan untuk mengetahui (1) Macam-macam media pembelajaran pendidikan agama Islam yang digunakan di MAN Tanjungbalai, (2) Upaya guru agama dalam pengembangan media pembelajaran pendidikan agama Islam di MAN Tanjungbalai, (3) Faktor pendukung dan penghambat dalam pengembangan media pembelajaran pendidikan agama Islam di MAN Tanjungbalai. Metodologi penelitian ini menggunakan jenis penelitian kualitatif dan bersifat   deskriptif dengan strategi pendekatan fenomenologi. Metode pengumpulan data menggunakan Observasi, Wawancara, dan Dokumentasi. Teknik analisa data yaitu reduksi data, penyajian datra, dan kesimpulan data. Adapun sumber data dalam penelitian ini adalah guru agama (guru Fikih, Akidah Akhlak, SKI, Al-Quran Hadis) dan peserta didik. Hasil penelitian ini mengungkapkan bahwa dalam kegiatan belajar mengajar, guru agama di MAN Tanjungbalai menggunakan bermacam-macam media pembelajaran sebagai alat bantu mengajar, guru agama mengadakan sendiri media pembelajaran sesuai kebutuhan, pemanfaatan media pembelajaran disesuaikan dengan kriteria pemilihan media, pemeliharaan media pembelajaran harus tetap dalam kondisi baik dan awet, sehingga dapat dipergunakan semaksimal mungkin. Faktor pendukung dalam pengembangan media pembelajaran adalah ketersediaan media di sekolah, rekasi positif dari siswa, adanya rasa tanggung jawab dalam pemakaian media, faktor penghambat dalam pengembangan media pembelajaran adalah tidak adanya kreativitas, kurangnya motivasi, keterbatasan dalam biaya, serta kemampuan yang dimiliki oleh guru dalam mengajar.</w:t>
            </w:r>
          </w:p>
          <w:p w14:paraId="13BED552" w14:textId="6C92B33A" w:rsidR="0002710C" w:rsidRPr="0002710C" w:rsidRDefault="0002710C" w:rsidP="0002710C">
            <w:pPr>
              <w:adjustRightInd w:val="0"/>
              <w:snapToGrid w:val="0"/>
              <w:ind w:right="57"/>
              <w:jc w:val="both"/>
              <w:rPr>
                <w:rFonts w:ascii="Georgia" w:eastAsia="MS Mincho" w:hAnsi="Georgia"/>
                <w:lang w:eastAsia="ja-JP"/>
              </w:rPr>
            </w:pPr>
            <w:r w:rsidRPr="0002710C">
              <w:rPr>
                <w:rFonts w:ascii="Georgia" w:eastAsia="MS Mincho" w:hAnsi="Georgia"/>
                <w:lang w:eastAsia="ja-JP"/>
              </w:rPr>
              <w:t xml:space="preserve">Kata Kunci: </w:t>
            </w:r>
            <w:r w:rsidR="009068FB" w:rsidRPr="0002710C">
              <w:rPr>
                <w:rFonts w:ascii="Georgia" w:eastAsia="MS Mincho" w:hAnsi="Georgia"/>
                <w:lang w:eastAsia="ja-JP"/>
              </w:rPr>
              <w:t>Guru Agama, Media Pembelajaran, Pendidikan Agama Islam</w:t>
            </w:r>
          </w:p>
          <w:p w14:paraId="63E05379" w14:textId="77777777" w:rsidR="0002710C" w:rsidRPr="000F1882" w:rsidRDefault="0002710C" w:rsidP="00E2572F">
            <w:pPr>
              <w:adjustRightInd w:val="0"/>
              <w:snapToGrid w:val="0"/>
              <w:ind w:right="57"/>
              <w:rPr>
                <w:rFonts w:ascii="Georgia" w:eastAsia="MS Mincho" w:hAnsi="Georgia"/>
                <w:lang w:eastAsia="ja-JP"/>
              </w:rPr>
            </w:pPr>
          </w:p>
        </w:tc>
      </w:tr>
      <w:tr w:rsidR="0002710C" w:rsidRPr="000F1882" w14:paraId="5FD497A2" w14:textId="77777777" w:rsidTr="00E2572F">
        <w:tc>
          <w:tcPr>
            <w:tcW w:w="1590" w:type="dxa"/>
          </w:tcPr>
          <w:p w14:paraId="0791D5B2" w14:textId="77777777" w:rsidR="0002710C" w:rsidRPr="000F1882" w:rsidRDefault="0002710C" w:rsidP="00E2572F">
            <w:pPr>
              <w:adjustRightInd w:val="0"/>
              <w:snapToGrid w:val="0"/>
              <w:ind w:right="566"/>
              <w:rPr>
                <w:rFonts w:ascii="Georgia" w:eastAsia="MS Mincho" w:hAnsi="Georgia"/>
                <w:b/>
                <w:lang w:eastAsia="ja-JP"/>
              </w:rPr>
            </w:pPr>
          </w:p>
        </w:tc>
        <w:tc>
          <w:tcPr>
            <w:tcW w:w="7476" w:type="dxa"/>
          </w:tcPr>
          <w:p w14:paraId="0A26D687" w14:textId="77777777" w:rsidR="0002710C" w:rsidRPr="0002710C" w:rsidRDefault="0002710C" w:rsidP="009068FB">
            <w:pPr>
              <w:autoSpaceDE w:val="0"/>
              <w:autoSpaceDN w:val="0"/>
              <w:adjustRightInd w:val="0"/>
              <w:jc w:val="both"/>
              <w:rPr>
                <w:rFonts w:ascii="Georgia" w:eastAsia="MS Mincho" w:hAnsi="Georgia"/>
                <w:bCs/>
                <w:i/>
                <w:iCs/>
                <w:lang w:eastAsia="ja-JP"/>
              </w:rPr>
            </w:pPr>
            <w:r w:rsidRPr="000F1882">
              <w:rPr>
                <w:rFonts w:ascii="Georgia" w:eastAsia="MS Mincho" w:hAnsi="Georgia"/>
                <w:b/>
                <w:lang w:eastAsia="ja-JP"/>
              </w:rPr>
              <w:t>Abstract:</w:t>
            </w:r>
            <w:r w:rsidRPr="000F1882">
              <w:rPr>
                <w:rFonts w:ascii="Georgia" w:eastAsia="MS Mincho" w:hAnsi="Georgia"/>
                <w:bCs/>
                <w:lang w:eastAsia="ja-JP"/>
              </w:rPr>
              <w:t xml:space="preserve"> </w:t>
            </w:r>
            <w:r w:rsidRPr="0002710C">
              <w:rPr>
                <w:rFonts w:ascii="Georgia" w:eastAsia="MS Mincho" w:hAnsi="Georgia"/>
                <w:bCs/>
                <w:i/>
                <w:iCs/>
                <w:lang w:eastAsia="ja-JP"/>
              </w:rPr>
              <w:t xml:space="preserve">This research aimed to determine (1) A variety of islamic educational media that is used in MAN Tanjungbalai, (2) Religious </w:t>
            </w:r>
            <w:r w:rsidRPr="0002710C">
              <w:rPr>
                <w:rFonts w:ascii="Georgia" w:eastAsia="MS Mincho" w:hAnsi="Georgia"/>
                <w:bCs/>
                <w:i/>
                <w:iCs/>
                <w:lang w:eastAsia="ja-JP"/>
              </w:rPr>
              <w:lastRenderedPageBreak/>
              <w:t>teachers' efforts in the development of the islamic religious education media at MAN Tanjungbalai, (3) Supporting factors and inhibitor in the development of the islamic religious learning media at MAN Tanjungbalai. The research methodology uses a qualitative and descriptive type of precision with the strategy of phenomenology approaches. Data methods use observation, interviews, and documentation. Data analysis techniques for data reduction, data presentation, and data conclusions. As for the source of the data in this study were religious teachers (Fikih, Akidah Akhlak, SKI, Al-Quran Hadis) and learners. The study revealed that in the teaching activities, the religious teachers at Tanjungbalai use a variety of learning media as a teaching tool, the religious teachers who conduct learning media themselves according to the need, the use of the learning media themselves according to the media selection criteria, the preservation of the learning media should remain in good condition and be restored as possible. Supporting factors in learning media development are school availability, students' positive reactions, responsibilities in media use, disruptive factors in learning media development are the lack of creativity, lack of motivation, limitations in cost, and abilities the teacher has in teaching.</w:t>
            </w:r>
          </w:p>
          <w:p w14:paraId="55956871" w14:textId="15DC0778" w:rsidR="0002710C" w:rsidRPr="000F1882" w:rsidRDefault="0002710C" w:rsidP="0002710C">
            <w:pPr>
              <w:autoSpaceDE w:val="0"/>
              <w:autoSpaceDN w:val="0"/>
              <w:adjustRightInd w:val="0"/>
              <w:rPr>
                <w:rFonts w:ascii="Georgia" w:eastAsia="MS Mincho" w:hAnsi="Georgia"/>
                <w:bCs/>
                <w:lang w:eastAsia="ja-JP"/>
              </w:rPr>
            </w:pPr>
            <w:r w:rsidRPr="0002710C">
              <w:rPr>
                <w:rFonts w:ascii="Georgia" w:eastAsia="MS Mincho" w:hAnsi="Georgia"/>
                <w:bCs/>
                <w:i/>
                <w:iCs/>
                <w:lang w:eastAsia="ja-JP"/>
              </w:rPr>
              <w:t xml:space="preserve">Keywords: </w:t>
            </w:r>
            <w:bookmarkStart w:id="3" w:name="_GoBack"/>
            <w:r w:rsidR="009068FB" w:rsidRPr="0002710C">
              <w:rPr>
                <w:rFonts w:ascii="Georgia" w:eastAsia="MS Mincho" w:hAnsi="Georgia"/>
                <w:bCs/>
                <w:i/>
                <w:iCs/>
                <w:lang w:eastAsia="ja-JP"/>
              </w:rPr>
              <w:t>Religious Teachers, Intructional Media, Islamic Education</w:t>
            </w:r>
            <w:bookmarkEnd w:id="3"/>
          </w:p>
        </w:tc>
      </w:tr>
      <w:bookmarkEnd w:id="2"/>
    </w:tbl>
    <w:p w14:paraId="35B0EB42" w14:textId="5F3E0164" w:rsidR="0002710C" w:rsidRDefault="0002710C" w:rsidP="000271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eorgia" w:eastAsia="Times New Roman" w:hAnsi="Georgia" w:cs="Times New Roman"/>
          <w:b/>
          <w:color w:val="000000"/>
          <w:sz w:val="24"/>
          <w:szCs w:val="24"/>
        </w:rPr>
      </w:pPr>
    </w:p>
    <w:p w14:paraId="733599C7" w14:textId="77777777" w:rsidR="007604D2" w:rsidRPr="0002710C" w:rsidRDefault="007604D2" w:rsidP="0002710C">
      <w:pPr>
        <w:spacing w:after="0" w:line="240" w:lineRule="auto"/>
        <w:rPr>
          <w:rFonts w:ascii="Georgia" w:eastAsia="Times New Roman" w:hAnsi="Georgia" w:cs="Times New Roman"/>
          <w:sz w:val="24"/>
          <w:szCs w:val="24"/>
          <w:lang w:val="en-US"/>
        </w:rPr>
      </w:pPr>
    </w:p>
    <w:p w14:paraId="6A596818" w14:textId="77777777" w:rsidR="007604D2" w:rsidRPr="0002710C" w:rsidRDefault="0006041F" w:rsidP="0002710C">
      <w:pPr>
        <w:spacing w:after="0" w:line="240" w:lineRule="auto"/>
        <w:rPr>
          <w:rFonts w:ascii="Georgia" w:eastAsia="Times New Roman" w:hAnsi="Georgia" w:cstheme="majorBidi"/>
          <w:b/>
          <w:sz w:val="24"/>
          <w:szCs w:val="24"/>
          <w:lang w:val="en-US"/>
        </w:rPr>
      </w:pPr>
      <w:r w:rsidRPr="0002710C">
        <w:rPr>
          <w:rFonts w:ascii="Georgia" w:eastAsia="Times New Roman" w:hAnsi="Georgia" w:cstheme="majorBidi"/>
          <w:b/>
          <w:sz w:val="24"/>
          <w:szCs w:val="24"/>
        </w:rPr>
        <w:t>Pendahuluan</w:t>
      </w:r>
    </w:p>
    <w:p w14:paraId="02FB43DA" w14:textId="77777777" w:rsidR="00721A08" w:rsidRPr="0002710C" w:rsidRDefault="007C0DE5" w:rsidP="0002710C">
      <w:pPr>
        <w:spacing w:after="0" w:line="240" w:lineRule="auto"/>
        <w:ind w:firstLine="567"/>
        <w:jc w:val="both"/>
        <w:rPr>
          <w:rFonts w:ascii="Georgia" w:hAnsi="Georgia" w:cstheme="majorBidi"/>
          <w:sz w:val="24"/>
          <w:szCs w:val="24"/>
          <w:lang w:val="en-US"/>
        </w:rPr>
      </w:pPr>
      <w:r w:rsidRPr="0002710C">
        <w:rPr>
          <w:rFonts w:ascii="Georgia" w:hAnsi="Georgia" w:cstheme="majorBidi"/>
          <w:sz w:val="24"/>
          <w:szCs w:val="24"/>
        </w:rPr>
        <w:t>Pendidikan merupakan aspek yang penting bagi kehidupan manusia. Pendidikan juga merupakan salah satu faktor yang sangat menunjang bagi kemajuan suatu bangsa, termasuk juga pendidikan agama. Pendidikan agama tidak hanya sekedar memberikan pengetahuan tentang agama, tetapi yang lebih penting adalah menanamkan rasa cinta terhadap agama agar mereka mempunyai pola pikir sesaui dengan nilai-nilai ajaran agama. Dengan pendidikan, manusia dapat mengembangkan kepribadian baik jasmani maupun rohani kearah yang lebih baik dalam kehidupannya, sehingga semakin maju suatu masyarakat makan semakin penting pula adanya pendidikan bagi pertumbuhan dan perkembangan p</w:t>
      </w:r>
      <w:r w:rsidR="00721A08" w:rsidRPr="0002710C">
        <w:rPr>
          <w:rFonts w:ascii="Georgia" w:hAnsi="Georgia" w:cstheme="majorBidi"/>
          <w:sz w:val="24"/>
          <w:szCs w:val="24"/>
        </w:rPr>
        <w:t>eserta didik. (Hasan, 2010: 2).</w:t>
      </w:r>
    </w:p>
    <w:p w14:paraId="7C66C195" w14:textId="77777777" w:rsidR="00721A08" w:rsidRPr="0002710C" w:rsidRDefault="007C0DE5" w:rsidP="0002710C">
      <w:pPr>
        <w:spacing w:after="0" w:line="240" w:lineRule="auto"/>
        <w:ind w:firstLine="567"/>
        <w:jc w:val="both"/>
        <w:rPr>
          <w:rFonts w:ascii="Georgia" w:hAnsi="Georgia" w:cstheme="majorBidi"/>
          <w:sz w:val="24"/>
          <w:szCs w:val="24"/>
          <w:lang w:val="en-US"/>
        </w:rPr>
      </w:pPr>
      <w:r w:rsidRPr="0002710C">
        <w:rPr>
          <w:rFonts w:ascii="Georgia" w:hAnsi="Georgia" w:cstheme="majorBidi"/>
          <w:sz w:val="24"/>
          <w:szCs w:val="24"/>
        </w:rPr>
        <w:t xml:space="preserve">Dalam Undang-Undang Republik Indonesia Nomor 20 Tahun 2003 tentang pendidikan juga menjelaskan yaitu pendidikan adalah usaha sadar dan terencana untuk mewujudkan suasana belajar dan proses pembelajaran agar peserta didik secara efektif mengembangkan potensi dirinya untuk memiliki kekuatan spiritual keagamaan, pengendalian diri, kepribadian, kecerdasan, akhlak mulia, serta keterampilan yang diperlukan dirinya, masyarakat, bangsa dan negara. (Hasbullah, 2012:5). </w:t>
      </w:r>
    </w:p>
    <w:p w14:paraId="0D1D6499" w14:textId="77777777" w:rsidR="00721A08" w:rsidRPr="0002710C" w:rsidRDefault="007C0DE5" w:rsidP="0002710C">
      <w:pPr>
        <w:spacing w:after="0" w:line="240" w:lineRule="auto"/>
        <w:ind w:firstLine="567"/>
        <w:jc w:val="both"/>
        <w:rPr>
          <w:rFonts w:ascii="Georgia" w:hAnsi="Georgia" w:cstheme="majorBidi"/>
          <w:sz w:val="24"/>
          <w:szCs w:val="24"/>
          <w:lang w:val="en-US"/>
        </w:rPr>
      </w:pPr>
      <w:r w:rsidRPr="0002710C">
        <w:rPr>
          <w:rFonts w:ascii="Georgia" w:hAnsi="Georgia" w:cstheme="majorBidi"/>
          <w:sz w:val="24"/>
          <w:szCs w:val="24"/>
        </w:rPr>
        <w:t xml:space="preserve">Pendidikan agama adalah proses yang mengantarkan pada pembentukan kepribadian manusia`yang sesuai dengan ajaran Islam. Dalam pendidikan agama banyak sekali yang harus dipelajari salat satunya adalah tentang bagaimana cara memahami aturan-aturan yang ada didalam agama untuk dilaksanakan dengan baik dan benar sesuai dengan tuntutan syariat. Salah satu wadah untuk membentuk pemahaman mengenai agama kepada generasi penerus Islam secara dini diselenggarakan madrsah. (Ahmad, Khalidin, 2019: 114). Dalam proses pembelajaran, media telah dikenal sebagai alat bantu mengajar yang seharusnya dimanfaatkan oleh pengajar, namun kerap kali terabaikan. Masalah yang dihadapi oleh guru tidak dimanfaatkannya media dalam proses pembelajaran, pada umumnya disebabkan oleh berbagai alasan, seperti waktu persiapan mengajar terbatas, sulit mencari media yang tepat, biaya tidak tersedia, atau alasan lain. Hal tersebut sebenarnya tidak perlu </w:t>
      </w:r>
      <w:r w:rsidRPr="0002710C">
        <w:rPr>
          <w:rFonts w:ascii="Georgia" w:hAnsi="Georgia" w:cstheme="majorBidi"/>
          <w:sz w:val="24"/>
          <w:szCs w:val="24"/>
        </w:rPr>
        <w:lastRenderedPageBreak/>
        <w:t xml:space="preserve">muncul apabila pengetahuan akan ragam media serta kemampuan masing-masing diketahuai oleh para pengajar. Media sebagai alat bantu mengajar berkembang demikian pesatnya sesuai dengan kemajuan teknologi. Ragam dan jenis media pun cukup banyak sehingga dapat dimanfaatkan sesuai dengan kondisi, waktu, keuangan, maupun materi yang akan disampaikan. Setiap jenis media memiliki kemampuan dalam menayangkan pesan dan informasi. (Hamzah, 2007:109). </w:t>
      </w:r>
    </w:p>
    <w:p w14:paraId="3BA9088A" w14:textId="77777777" w:rsidR="007604D2" w:rsidRPr="0002710C" w:rsidRDefault="007C0DE5" w:rsidP="0002710C">
      <w:pPr>
        <w:spacing w:after="0" w:line="240" w:lineRule="auto"/>
        <w:ind w:firstLine="567"/>
        <w:jc w:val="both"/>
        <w:rPr>
          <w:rFonts w:ascii="Georgia" w:eastAsia="Times New Roman" w:hAnsi="Georgia" w:cstheme="majorBidi"/>
          <w:b/>
          <w:sz w:val="24"/>
          <w:szCs w:val="24"/>
          <w:lang w:val="en-US"/>
        </w:rPr>
      </w:pPr>
      <w:r w:rsidRPr="0002710C">
        <w:rPr>
          <w:rFonts w:ascii="Georgia" w:hAnsi="Georgia" w:cstheme="majorBidi"/>
          <w:sz w:val="24"/>
          <w:szCs w:val="24"/>
        </w:rPr>
        <w:t>Selama ini guru hanya menggunakan media sebagai alat bantu mengajar dan kurang memperhatikan pada kebutuhan dan karakteristik siswa atau kesesuaian dengan materi dan tujuan yang akan dicapai dalam proses belajar mengajar Pendidikan Agama Islam. Pembuatan media pembelajaran tidak didasari oleh pertimbangan pada kriteria-kriteria pemilihan media secara tepat sehingga menyebabkan efektivitas proses belajar Pendidikan Agama Islam menjadi rendah. (Muahimin, 2010: 136) Berdasarkan dari latar belakang di atas, maka peneliti tertarik untuk mengkaji lebih dalam tentang "Upaya Guru Agama Dalam Pengembangan Media Pembelajaran Pendidikan Agama Islam di MAN Tanjungbalai".</w:t>
      </w:r>
    </w:p>
    <w:p w14:paraId="5EB9707F" w14:textId="77777777" w:rsidR="00721A08" w:rsidRPr="0002710C" w:rsidRDefault="00721A08" w:rsidP="0002710C">
      <w:pPr>
        <w:spacing w:after="0" w:line="240" w:lineRule="auto"/>
        <w:rPr>
          <w:rFonts w:ascii="Georgia" w:eastAsia="Times New Roman" w:hAnsi="Georgia" w:cstheme="majorBidi"/>
          <w:b/>
          <w:sz w:val="24"/>
          <w:szCs w:val="24"/>
          <w:lang w:val="en-US"/>
        </w:rPr>
      </w:pPr>
    </w:p>
    <w:p w14:paraId="0B1D943A" w14:textId="28267925" w:rsidR="007604D2" w:rsidRPr="0002710C" w:rsidRDefault="0006041F" w:rsidP="0002710C">
      <w:pPr>
        <w:spacing w:after="0" w:line="240" w:lineRule="auto"/>
        <w:rPr>
          <w:rFonts w:ascii="Georgia" w:eastAsia="Times New Roman" w:hAnsi="Georgia" w:cstheme="majorBidi"/>
          <w:b/>
          <w:sz w:val="24"/>
          <w:szCs w:val="24"/>
        </w:rPr>
      </w:pPr>
      <w:r w:rsidRPr="0002710C">
        <w:rPr>
          <w:rFonts w:ascii="Georgia" w:eastAsia="Times New Roman" w:hAnsi="Georgia" w:cstheme="majorBidi"/>
          <w:b/>
          <w:sz w:val="24"/>
          <w:szCs w:val="24"/>
        </w:rPr>
        <w:t xml:space="preserve">Metode </w:t>
      </w:r>
    </w:p>
    <w:p w14:paraId="08CC319E" w14:textId="16F67C84" w:rsidR="007604D2" w:rsidRPr="0002710C" w:rsidRDefault="0002710C" w:rsidP="0002710C">
      <w:pPr>
        <w:spacing w:after="0" w:line="240" w:lineRule="auto"/>
        <w:ind w:firstLine="720"/>
        <w:jc w:val="both"/>
        <w:rPr>
          <w:rFonts w:ascii="Georgia" w:eastAsia="Times New Roman" w:hAnsi="Georgia" w:cstheme="majorBidi"/>
          <w:sz w:val="24"/>
          <w:szCs w:val="24"/>
        </w:rPr>
      </w:pPr>
      <w:r>
        <w:rPr>
          <w:rFonts w:ascii="Georgia" w:hAnsi="Georgia" w:cstheme="majorBidi"/>
          <w:sz w:val="24"/>
          <w:szCs w:val="24"/>
          <w:lang w:val="en-US"/>
        </w:rPr>
        <w:t xml:space="preserve">Penelitian </w:t>
      </w:r>
      <w:r w:rsidR="00721A08" w:rsidRPr="0002710C">
        <w:rPr>
          <w:rFonts w:ascii="Georgia" w:hAnsi="Georgia" w:cstheme="majorBidi"/>
          <w:sz w:val="24"/>
          <w:szCs w:val="24"/>
        </w:rPr>
        <w:t>ini dilakukan di Kota Tanjungbalai, yaitu di MAN Tanjungbalai yang diarahkan untuk mendeskripsikan apa saja media pembelajaran PAI yang digunakan, dengan lokasi yang beralamatkan di Jl. M. Abbas Ujung No. 219 Kelurahan Pantai Burung, Kecamatan Tanjungbalai Selatan, Kota Tanjungbalai, Sumatera Utara. Dalam penelitian ini jenis dalam penelitian adalah penelitian deskriptif yang diarahkan untuk mendeskripsikan apa saja media PAI yang akan digunakan di MAN Tanjungbalai dan upaya yang dilakukan oleh guru agama dalam mengembangkan media pembelajaran di MAN Tanjungbalai beserta kendala yang dihadapi guru agama dalam pengembangan media pembelajaran PAI. Dalam melaksanakan penelitian kualitatif ini, peneliti langsung hadir di lapangan untuk mengumpulkan data. Teknik pengumpulan data dalam penelitian kualitatif ini adalah dengan memakai pedoman observasi, wawancara, catatan-catatan dan dokumentasi. Dengan penelitian ini peneliti menggunakan triangulasi sumber dan triangulasi teknik, karena untuk menguji valid atau tidak validnya data dengan cara mendapatkannya dari berbagai sumber dan berbagai teknik. Dan peneliti tidak menggunakan triangulasi waktu karena tidak semua narasumber bersedia diwawancarai saat dipagi hari karena narasumber juga memiliki kesibukan dengan berbagai kegiatan saat di pagi hari.</w:t>
      </w:r>
    </w:p>
    <w:p w14:paraId="4F7B5EE5" w14:textId="77777777" w:rsidR="0002710C" w:rsidRDefault="0002710C" w:rsidP="0002710C">
      <w:pPr>
        <w:pBdr>
          <w:top w:val="nil"/>
          <w:left w:val="nil"/>
          <w:bottom w:val="nil"/>
          <w:right w:val="nil"/>
          <w:between w:val="nil"/>
        </w:pBdr>
        <w:spacing w:after="0" w:line="240" w:lineRule="auto"/>
        <w:rPr>
          <w:rFonts w:ascii="Georgia" w:eastAsia="Times New Roman" w:hAnsi="Georgia" w:cstheme="majorBidi"/>
          <w:b/>
          <w:color w:val="000000"/>
          <w:sz w:val="24"/>
          <w:szCs w:val="24"/>
        </w:rPr>
      </w:pPr>
    </w:p>
    <w:p w14:paraId="1C9824E3" w14:textId="09139658" w:rsidR="007604D2" w:rsidRPr="0002710C" w:rsidRDefault="0006041F" w:rsidP="0002710C">
      <w:pPr>
        <w:pBdr>
          <w:top w:val="nil"/>
          <w:left w:val="nil"/>
          <w:bottom w:val="nil"/>
          <w:right w:val="nil"/>
          <w:between w:val="nil"/>
        </w:pBdr>
        <w:spacing w:after="0" w:line="240" w:lineRule="auto"/>
        <w:rPr>
          <w:rFonts w:ascii="Georgia" w:eastAsia="Times New Roman" w:hAnsi="Georgia" w:cstheme="majorBidi"/>
          <w:b/>
          <w:smallCaps/>
          <w:color w:val="000000"/>
          <w:sz w:val="24"/>
          <w:szCs w:val="24"/>
          <w:lang w:val="en-US"/>
        </w:rPr>
      </w:pPr>
      <w:r w:rsidRPr="0002710C">
        <w:rPr>
          <w:rFonts w:ascii="Georgia" w:eastAsia="Times New Roman" w:hAnsi="Georgia" w:cstheme="majorBidi"/>
          <w:b/>
          <w:color w:val="000000"/>
          <w:sz w:val="24"/>
          <w:szCs w:val="24"/>
        </w:rPr>
        <w:t>Hasil</w:t>
      </w:r>
      <w:r w:rsidR="002F7091" w:rsidRPr="0002710C">
        <w:rPr>
          <w:rFonts w:ascii="Georgia" w:eastAsia="Times New Roman" w:hAnsi="Georgia" w:cstheme="majorBidi"/>
          <w:b/>
          <w:color w:val="000000"/>
          <w:sz w:val="24"/>
          <w:szCs w:val="24"/>
          <w:lang w:val="en-US"/>
        </w:rPr>
        <w:t xml:space="preserve"> dan Pembahasan </w:t>
      </w:r>
    </w:p>
    <w:p w14:paraId="13CBCB92" w14:textId="01B1C57B" w:rsidR="00FF163C" w:rsidRPr="0002710C" w:rsidRDefault="00FF163C" w:rsidP="0002710C">
      <w:pPr>
        <w:pStyle w:val="ListParagraph"/>
        <w:widowControl w:val="0"/>
        <w:numPr>
          <w:ilvl w:val="0"/>
          <w:numId w:val="1"/>
        </w:numPr>
        <w:ind w:left="284" w:hanging="284"/>
        <w:contextualSpacing w:val="0"/>
        <w:jc w:val="both"/>
        <w:rPr>
          <w:rFonts w:ascii="Georgia" w:hAnsi="Georgia" w:cstheme="majorBidi"/>
          <w:b/>
          <w:bCs/>
        </w:rPr>
      </w:pPr>
      <w:r w:rsidRPr="0002710C">
        <w:rPr>
          <w:rFonts w:ascii="Georgia" w:hAnsi="Georgia" w:cstheme="majorBidi"/>
          <w:b/>
          <w:bCs/>
        </w:rPr>
        <w:t xml:space="preserve">Media Pembelajaran </w:t>
      </w:r>
    </w:p>
    <w:p w14:paraId="0C4D4EDF" w14:textId="77777777" w:rsidR="00FF163C" w:rsidRPr="0002710C" w:rsidRDefault="00FF163C"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lang w:val="en-US"/>
        </w:rPr>
        <w:t>Secara garis besar pengertian media pembelajaran Pendidikan Agama Islam adalah sebagai perantara atau pengantar, alat bantu mengajar, saran pembawa pesan, sumber belajar, dan alat perangsang siswa agar pembelajaran menjadi lebih konkrit dan siswa terlibat aktif dalam proses pembelajaran. Dengan kata lain media pembelajaran adalah segala sesuatu yang digunakan untuk menyalurkan pesan serta dapat merangsang pikiran, perasaan, perhatian, dan kemauan siswa sehingga dapat mendorong proses belajar yang efektif dan efisien. (Nurmaidah, 2016:5).</w:t>
      </w:r>
    </w:p>
    <w:p w14:paraId="0CD788A6" w14:textId="77777777" w:rsidR="00FF163C" w:rsidRPr="0002710C" w:rsidRDefault="00FF163C"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lang w:val="en-US"/>
        </w:rPr>
        <w:t xml:space="preserve">Media pembelajaran memiliki peran yang penting dalam pembelajaran. Salah satunya dalam pembelajaran mata pelajaran pendidikan agama Islam di madrasah. Pendidikan agama Islam di madrasah terdiri dari sub mata pelajaran yang meliputi Al-Quran Hadis, Akidah Akhlak, Sejarah Kebudayaan Islam, dan Fikih. Maka dari itu, peran media pembelajaran pada mata pelajaran pendidikan agama Islam penting </w:t>
      </w:r>
      <w:r w:rsidRPr="0002710C">
        <w:rPr>
          <w:rFonts w:ascii="Georgia" w:hAnsi="Georgia" w:cstheme="majorBidi"/>
          <w:sz w:val="24"/>
          <w:szCs w:val="24"/>
          <w:lang w:val="en-US"/>
        </w:rPr>
        <w:lastRenderedPageBreak/>
        <w:t>diperhatikan, guna mempertahankan ciri khas madrasah. (Rayandra, 2012: 28).</w:t>
      </w:r>
    </w:p>
    <w:p w14:paraId="43A1EE4B" w14:textId="77777777" w:rsidR="00FF163C" w:rsidRPr="0002710C" w:rsidRDefault="00FF163C"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lang w:val="en-US"/>
        </w:rPr>
        <w:t>Dari berbagai penjelasan diatas, dapat disimpulkan bahwa media merupakan suatu alat untuk mempermudah dalam melaksanakan pembelajaran agar mendapatkan hasil yang maksimal, dan dapat menciptakan kondisi belajar yang kondusif yang memungkinkan peserta didik untuk menerima pengetahuan, keterampilan, dan sikap dengan mudah.</w:t>
      </w:r>
    </w:p>
    <w:p w14:paraId="363F909C" w14:textId="0FFCBDFC" w:rsidR="00FF163C" w:rsidRDefault="00FF163C"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lang w:val="en-US"/>
        </w:rPr>
        <w:t>Dengan demikian dapat disimpulkan bahwa media pembelajaran PAI adalah segala sesuatu yang dapat digunakan untuk menyalurkan pesan pendidikan dari pengirim (guru) ke penerima (peserta didik) yang dapat merangsang pikiran, perasaan, perhatian, dan minat siswa sehingga dapat mendorong  terjadinya proses belajar pada diri penerima pesan (peserta didik</w:t>
      </w:r>
      <w:r w:rsidR="0002710C">
        <w:rPr>
          <w:rFonts w:ascii="Georgia" w:hAnsi="Georgia" w:cstheme="majorBidi"/>
          <w:sz w:val="24"/>
          <w:szCs w:val="24"/>
          <w:lang w:val="en-US"/>
        </w:rPr>
        <w:t>).</w:t>
      </w:r>
    </w:p>
    <w:p w14:paraId="6E113320" w14:textId="77777777" w:rsidR="0002710C" w:rsidRPr="0002710C" w:rsidRDefault="0002710C" w:rsidP="0002710C">
      <w:pPr>
        <w:widowControl w:val="0"/>
        <w:spacing w:after="0" w:line="240" w:lineRule="auto"/>
        <w:ind w:firstLine="709"/>
        <w:jc w:val="both"/>
        <w:rPr>
          <w:rFonts w:ascii="Georgia" w:hAnsi="Georgia" w:cstheme="majorBidi"/>
          <w:sz w:val="24"/>
          <w:szCs w:val="24"/>
          <w:lang w:val="en-US"/>
        </w:rPr>
      </w:pPr>
    </w:p>
    <w:p w14:paraId="3F9B7096" w14:textId="77777777" w:rsidR="00AC70A6" w:rsidRPr="0002710C" w:rsidRDefault="002F7091" w:rsidP="0002710C">
      <w:pPr>
        <w:pStyle w:val="ListParagraph"/>
        <w:widowControl w:val="0"/>
        <w:numPr>
          <w:ilvl w:val="0"/>
          <w:numId w:val="1"/>
        </w:numPr>
        <w:ind w:left="284" w:hanging="284"/>
        <w:contextualSpacing w:val="0"/>
        <w:jc w:val="both"/>
        <w:rPr>
          <w:rFonts w:ascii="Georgia" w:hAnsi="Georgia" w:cstheme="majorBidi"/>
          <w:b/>
          <w:bCs/>
        </w:rPr>
      </w:pPr>
      <w:r w:rsidRPr="0002710C">
        <w:rPr>
          <w:rFonts w:ascii="Georgia" w:hAnsi="Georgia" w:cstheme="majorBidi"/>
          <w:b/>
          <w:bCs/>
        </w:rPr>
        <w:t xml:space="preserve">Macam-macam Media Pembelajaran PAI yang digunakan di MAN Tanjungbalai </w:t>
      </w:r>
    </w:p>
    <w:p w14:paraId="493B0202" w14:textId="77777777" w:rsidR="00AC70A6" w:rsidRPr="0002710C" w:rsidRDefault="002F7091" w:rsidP="0002710C">
      <w:pPr>
        <w:widowControl w:val="0"/>
        <w:spacing w:after="0" w:line="240" w:lineRule="auto"/>
        <w:ind w:firstLine="284"/>
        <w:jc w:val="both"/>
        <w:rPr>
          <w:rFonts w:ascii="Georgia" w:hAnsi="Georgia" w:cstheme="majorBidi"/>
          <w:sz w:val="24"/>
          <w:szCs w:val="24"/>
          <w:lang w:val="en-US"/>
        </w:rPr>
      </w:pPr>
      <w:r w:rsidRPr="0002710C">
        <w:rPr>
          <w:rFonts w:ascii="Georgia" w:hAnsi="Georgia" w:cstheme="majorBidi"/>
          <w:sz w:val="24"/>
          <w:szCs w:val="24"/>
        </w:rPr>
        <w:t>Media pembelajaran yang digunakan</w:t>
      </w:r>
      <w:r w:rsidR="00AC70A6" w:rsidRPr="0002710C">
        <w:rPr>
          <w:rFonts w:ascii="Georgia" w:hAnsi="Georgia" w:cstheme="majorBidi"/>
          <w:sz w:val="24"/>
          <w:szCs w:val="24"/>
        </w:rPr>
        <w:t xml:space="preserve"> oleh guru agama di MAN Tanjung</w:t>
      </w:r>
      <w:r w:rsidR="00AC70A6" w:rsidRPr="0002710C">
        <w:rPr>
          <w:rFonts w:ascii="Georgia" w:hAnsi="Georgia" w:cstheme="majorBidi"/>
          <w:sz w:val="24"/>
          <w:szCs w:val="24"/>
          <w:lang w:val="en-US"/>
        </w:rPr>
        <w:t>b</w:t>
      </w:r>
      <w:r w:rsidRPr="0002710C">
        <w:rPr>
          <w:rFonts w:ascii="Georgia" w:hAnsi="Georgia" w:cstheme="majorBidi"/>
          <w:sz w:val="24"/>
          <w:szCs w:val="24"/>
        </w:rPr>
        <w:t xml:space="preserve">alai cukup bervariasi. Ini dapat dilihat dari hasil wawancara kepada guru-guru agama di MAN Tanjungbalai, yang mana mereka memaparkan ragam bentuk media pembelajaran yang digunakan sebagai alat pendukung pembelajaran agama. </w:t>
      </w:r>
    </w:p>
    <w:p w14:paraId="77C8E68F" w14:textId="77777777" w:rsidR="00AC70A6" w:rsidRPr="0002710C" w:rsidRDefault="002F7091" w:rsidP="0002710C">
      <w:pPr>
        <w:widowControl w:val="0"/>
        <w:spacing w:after="0" w:line="240" w:lineRule="auto"/>
        <w:ind w:firstLine="284"/>
        <w:jc w:val="both"/>
        <w:rPr>
          <w:rFonts w:ascii="Georgia" w:hAnsi="Georgia" w:cstheme="majorBidi"/>
          <w:sz w:val="24"/>
          <w:szCs w:val="24"/>
          <w:lang w:val="en-US"/>
        </w:rPr>
      </w:pPr>
      <w:r w:rsidRPr="0002710C">
        <w:rPr>
          <w:rFonts w:ascii="Georgia" w:hAnsi="Georgia" w:cstheme="majorBidi"/>
          <w:sz w:val="24"/>
          <w:szCs w:val="24"/>
        </w:rPr>
        <w:t>Adapun acam-macam media pembelajaran yang digunakan di MAN Tanjungb</w:t>
      </w:r>
      <w:r w:rsidR="00AC70A6" w:rsidRPr="0002710C">
        <w:rPr>
          <w:rFonts w:ascii="Georgia" w:hAnsi="Georgia" w:cstheme="majorBidi"/>
          <w:sz w:val="24"/>
          <w:szCs w:val="24"/>
        </w:rPr>
        <w:t xml:space="preserve">alai adalah sebagai berikut: </w:t>
      </w:r>
    </w:p>
    <w:p w14:paraId="7141E200" w14:textId="77777777" w:rsidR="00AC70A6" w:rsidRPr="0002710C" w:rsidRDefault="002F7091" w:rsidP="0002710C">
      <w:pPr>
        <w:pStyle w:val="ListParagraph"/>
        <w:widowControl w:val="0"/>
        <w:numPr>
          <w:ilvl w:val="0"/>
          <w:numId w:val="2"/>
        </w:numPr>
        <w:contextualSpacing w:val="0"/>
        <w:jc w:val="both"/>
        <w:rPr>
          <w:rFonts w:ascii="Georgia" w:hAnsi="Georgia" w:cstheme="majorBidi"/>
        </w:rPr>
      </w:pPr>
      <w:r w:rsidRPr="0002710C">
        <w:rPr>
          <w:rFonts w:ascii="Georgia" w:hAnsi="Georgia" w:cstheme="majorBidi"/>
        </w:rPr>
        <w:t>Media visual yang dapat dilihat: tranparansi, micro projection, papan tulis, gambargamb</w:t>
      </w:r>
      <w:r w:rsidR="00AC70A6" w:rsidRPr="0002710C">
        <w:rPr>
          <w:rFonts w:ascii="Georgia" w:hAnsi="Georgia" w:cstheme="majorBidi"/>
        </w:rPr>
        <w:t xml:space="preserve">ar, ilustrasi, poster, peta. </w:t>
      </w:r>
    </w:p>
    <w:p w14:paraId="07880321" w14:textId="77777777" w:rsidR="00AC70A6" w:rsidRPr="0002710C" w:rsidRDefault="002F7091" w:rsidP="0002710C">
      <w:pPr>
        <w:pStyle w:val="ListParagraph"/>
        <w:widowControl w:val="0"/>
        <w:numPr>
          <w:ilvl w:val="0"/>
          <w:numId w:val="2"/>
        </w:numPr>
        <w:contextualSpacing w:val="0"/>
        <w:jc w:val="both"/>
        <w:rPr>
          <w:rFonts w:ascii="Georgia" w:hAnsi="Georgia" w:cstheme="majorBidi"/>
        </w:rPr>
      </w:pPr>
      <w:r w:rsidRPr="0002710C">
        <w:rPr>
          <w:rFonts w:ascii="Georgia" w:hAnsi="Georgia" w:cstheme="majorBidi"/>
        </w:rPr>
        <w:t>Media yang bersifat audtitf atau hanya dapat diden</w:t>
      </w:r>
      <w:r w:rsidR="00AC70A6" w:rsidRPr="0002710C">
        <w:rPr>
          <w:rFonts w:ascii="Georgia" w:hAnsi="Georgia" w:cstheme="majorBidi"/>
        </w:rPr>
        <w:t>gar: rekaman pada tape recorder</w:t>
      </w:r>
    </w:p>
    <w:p w14:paraId="07ECB679" w14:textId="77777777" w:rsidR="00AC70A6" w:rsidRPr="0002710C" w:rsidRDefault="002F7091" w:rsidP="0002710C">
      <w:pPr>
        <w:pStyle w:val="ListParagraph"/>
        <w:widowControl w:val="0"/>
        <w:numPr>
          <w:ilvl w:val="0"/>
          <w:numId w:val="2"/>
        </w:numPr>
        <w:contextualSpacing w:val="0"/>
        <w:jc w:val="both"/>
        <w:rPr>
          <w:rFonts w:ascii="Georgia" w:hAnsi="Georgia" w:cstheme="majorBidi"/>
        </w:rPr>
      </w:pPr>
      <w:r w:rsidRPr="0002710C">
        <w:rPr>
          <w:rFonts w:ascii="Georgia" w:hAnsi="Georgia" w:cstheme="majorBidi"/>
        </w:rPr>
        <w:t>Media yang bisa dilihat dan</w:t>
      </w:r>
      <w:r w:rsidR="00AC70A6" w:rsidRPr="0002710C">
        <w:rPr>
          <w:rFonts w:ascii="Georgia" w:hAnsi="Georgia" w:cstheme="majorBidi"/>
        </w:rPr>
        <w:t xml:space="preserve"> didengar: film dan televisi </w:t>
      </w:r>
    </w:p>
    <w:p w14:paraId="1F20FD40" w14:textId="77777777" w:rsidR="00AC70A6" w:rsidRPr="0002710C" w:rsidRDefault="002F7091" w:rsidP="0002710C">
      <w:pPr>
        <w:pStyle w:val="ListParagraph"/>
        <w:widowControl w:val="0"/>
        <w:numPr>
          <w:ilvl w:val="0"/>
          <w:numId w:val="2"/>
        </w:numPr>
        <w:contextualSpacing w:val="0"/>
        <w:jc w:val="both"/>
        <w:rPr>
          <w:rFonts w:ascii="Georgia" w:hAnsi="Georgia" w:cstheme="majorBidi"/>
        </w:rPr>
      </w:pPr>
      <w:r w:rsidRPr="0002710C">
        <w:rPr>
          <w:rFonts w:ascii="Georgia" w:hAnsi="Georgia" w:cstheme="majorBidi"/>
        </w:rPr>
        <w:t xml:space="preserve">Dramatisasi: bermain peranan. </w:t>
      </w:r>
    </w:p>
    <w:p w14:paraId="4FA04A0E" w14:textId="77777777" w:rsidR="00AC70A6"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Media pembelajaran tersebut digunakan oleh guru agama dalam menyampaikan pelajaran sesuai dengan materi yang sedang dibahas pada waktu itu. Dan terkadang alat-alat tersbut digunakan sendiri oleh murid-murid dan biasanya keadaan tersebut berlangsung pada saat guru yang bersangkutan tidak bisa mengjar di kelas dikarenakan rapat atau mengikuti seminar di tempat lain, dan sebelum guru yang bersangkutan keluar dari sekolah beliau datang kepada guru piket untuk menyampaikan pesannya kepada murid-murid. Jadi, muridmurid dapar menggunakan alat/media tersbut atas intruksi guru piket. Akan tetapi tanpa ada intruksi dari guru piket, maka murid-murid tersebut tidak dapat menggunakan media tersebut. </w:t>
      </w:r>
    </w:p>
    <w:p w14:paraId="5345D1B4" w14:textId="77777777" w:rsidR="00AC70A6"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Pada dasarya peserta didik jenuh dan bosan, karena dalam pembelajarannya selalu dalam keadaan yang sama atau monoton. Artinya tidak ada variasi dalam proses belajar mengajar. Maka, dalam kegiatan belajar mengajar variasi pengajaran sangat diperlukan salah satunya adalah dengan menggunakan berbagai media yang sudah disediakan. Dalam pemilihan media, kita harus mempertimbangkan aspek-aspek terkait materi yang akan disampaikan. (Moh.Zaiful Rasyid, dkk, 2019:11). </w:t>
      </w:r>
    </w:p>
    <w:p w14:paraId="388ABF55" w14:textId="3042E9F0" w:rsidR="00AC70A6" w:rsidRDefault="002F7091" w:rsidP="0002710C">
      <w:pPr>
        <w:widowControl w:val="0"/>
        <w:spacing w:after="0" w:line="240" w:lineRule="auto"/>
        <w:ind w:firstLine="709"/>
        <w:jc w:val="both"/>
        <w:rPr>
          <w:rFonts w:ascii="Georgia" w:hAnsi="Georgia" w:cstheme="majorBidi"/>
          <w:sz w:val="24"/>
          <w:szCs w:val="24"/>
        </w:rPr>
      </w:pPr>
      <w:r w:rsidRPr="0002710C">
        <w:rPr>
          <w:rFonts w:ascii="Georgia" w:hAnsi="Georgia" w:cstheme="majorBidi"/>
          <w:sz w:val="24"/>
          <w:szCs w:val="24"/>
        </w:rPr>
        <w:t xml:space="preserve">Dengan pemanfaatan media diharapkan ada suasana baru yang tercipta di dalam kelas, dan ketika suasana itu tercipta maka gairah baru siswa dalam belajar pasti akan muncul, disaat kondisi itu berjalan maka proses pengajaran pengetahuan akan mudah dan cepat tercapai. Seorang guru harus bisa mempertahankan situasi seperti itu dan harus bisa selalu lebih kreatif untuk mencari metode baru dengan dukungan media yang tepat. </w:t>
      </w:r>
    </w:p>
    <w:p w14:paraId="12157295" w14:textId="77777777" w:rsidR="0002710C" w:rsidRPr="0002710C" w:rsidRDefault="0002710C" w:rsidP="0002710C">
      <w:pPr>
        <w:widowControl w:val="0"/>
        <w:spacing w:after="0" w:line="240" w:lineRule="auto"/>
        <w:ind w:firstLine="709"/>
        <w:jc w:val="both"/>
        <w:rPr>
          <w:rFonts w:ascii="Georgia" w:hAnsi="Georgia" w:cstheme="majorBidi"/>
          <w:sz w:val="24"/>
          <w:szCs w:val="24"/>
          <w:lang w:val="en-US"/>
        </w:rPr>
      </w:pPr>
    </w:p>
    <w:p w14:paraId="3DDAEAA8" w14:textId="77777777" w:rsidR="00AC70A6" w:rsidRPr="0002710C" w:rsidRDefault="002F7091" w:rsidP="0002710C">
      <w:pPr>
        <w:pStyle w:val="ListParagraph"/>
        <w:widowControl w:val="0"/>
        <w:numPr>
          <w:ilvl w:val="0"/>
          <w:numId w:val="1"/>
        </w:numPr>
        <w:ind w:left="284" w:hanging="284"/>
        <w:contextualSpacing w:val="0"/>
        <w:jc w:val="both"/>
        <w:rPr>
          <w:rFonts w:ascii="Georgia" w:hAnsi="Georgia" w:cstheme="majorBidi"/>
          <w:b/>
          <w:bCs/>
        </w:rPr>
      </w:pPr>
      <w:r w:rsidRPr="0002710C">
        <w:rPr>
          <w:rFonts w:ascii="Georgia" w:hAnsi="Georgia" w:cstheme="majorBidi"/>
          <w:b/>
          <w:bCs/>
        </w:rPr>
        <w:lastRenderedPageBreak/>
        <w:t>Upaya Guru Agama dalam Pengembangan Media Pembelaj</w:t>
      </w:r>
      <w:r w:rsidR="00AC70A6" w:rsidRPr="0002710C">
        <w:rPr>
          <w:rFonts w:ascii="Georgia" w:hAnsi="Georgia" w:cstheme="majorBidi"/>
          <w:b/>
          <w:bCs/>
        </w:rPr>
        <w:t xml:space="preserve">aran PAI di MAN Tanjungbalai </w:t>
      </w:r>
    </w:p>
    <w:p w14:paraId="12691383" w14:textId="77777777" w:rsidR="00AC70A6" w:rsidRPr="0002710C" w:rsidRDefault="002F7091" w:rsidP="0002710C">
      <w:pPr>
        <w:pStyle w:val="ListParagraph"/>
        <w:widowControl w:val="0"/>
        <w:numPr>
          <w:ilvl w:val="0"/>
          <w:numId w:val="3"/>
        </w:numPr>
        <w:ind w:left="284" w:hanging="284"/>
        <w:contextualSpacing w:val="0"/>
        <w:jc w:val="both"/>
        <w:rPr>
          <w:rFonts w:ascii="Georgia" w:hAnsi="Georgia" w:cstheme="majorBidi"/>
        </w:rPr>
      </w:pPr>
      <w:r w:rsidRPr="0002710C">
        <w:rPr>
          <w:rFonts w:ascii="Georgia" w:hAnsi="Georgia" w:cstheme="majorBidi"/>
        </w:rPr>
        <w:t xml:space="preserve">Upaya Guru Agama dalam Pengadaan Media Pembelajaran PAI di MAN Tanjungbalai </w:t>
      </w:r>
    </w:p>
    <w:p w14:paraId="641E5251" w14:textId="77777777" w:rsidR="00EF289A"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MAN Tanjungbalai memiliki sarana yang cukup memadai. Walaupun masih kekurangan, akan tetapi tidak mempengaruhi para guru-guru untuk meningkatkan proses pembelajaran di sekolah. Kekurangan sarana seperti belum adanya lab komputer, belum LCD tidak membuat para guru kekurangan ide atau gagaran dalam hal pengadaan media dan sumber belajar. (Ahmad Syaikhudin, 2013:2). </w:t>
      </w:r>
    </w:p>
    <w:p w14:paraId="7A48E36F" w14:textId="77777777" w:rsidR="00EF289A"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Pengadaan media pembelajaran sangat penting bagi setiap sekolah/madrasah sebagai alat penunjang keberhasilan proses belajar mengajar dan tercapainya tujuan pembelajaran. Pengadaan media pembelajaran berarti usaha untui menyediakan media pembelajaran yang dibutuhkan oleh sekolah/madrasah sehingga dapat membantu guru dalam melaksanakan tugasnya yaitu mengajar. Hal ini sesuai dengan teori (Wina Sanjaya, 2012: 70). Pengadaan media pembelajaran dapat di tempuh dengan melalui beberapa cara yaitu: pembelian, sumbangan, bekerja sama, membuat dan merehabilitas </w:t>
      </w:r>
    </w:p>
    <w:p w14:paraId="594A1CBF" w14:textId="77777777" w:rsidR="00EF289A"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Seperti yang diungkapkan oleh Dra. Rahayu Dawati Lubis, selaku guru mata pelajaran Fikih bahwa dalam wawancaranya: </w:t>
      </w:r>
      <w:r w:rsidRPr="0002710C">
        <w:rPr>
          <w:rFonts w:ascii="Georgia" w:hAnsi="Georgia" w:cstheme="majorBidi"/>
          <w:i/>
          <w:iCs/>
          <w:sz w:val="24"/>
          <w:szCs w:val="24"/>
        </w:rPr>
        <w:t xml:space="preserve">dalam mengadakan media pembelajaran adalah bagian dari sarana dan prasarana, tetapi sebagai guru tidak harus menggantungkan pada bagian sarana prasarana saja, namun juga harus kreatif dalam membuat dan menjadikan media sendiri. </w:t>
      </w:r>
    </w:p>
    <w:p w14:paraId="0B3DBC4F" w14:textId="5220ED4E" w:rsidR="00EF289A" w:rsidRDefault="002F7091" w:rsidP="0002710C">
      <w:pPr>
        <w:widowControl w:val="0"/>
        <w:spacing w:after="0" w:line="240" w:lineRule="auto"/>
        <w:ind w:firstLine="709"/>
        <w:jc w:val="both"/>
        <w:rPr>
          <w:rFonts w:ascii="Georgia" w:hAnsi="Georgia" w:cstheme="majorBidi"/>
          <w:sz w:val="24"/>
          <w:szCs w:val="24"/>
        </w:rPr>
      </w:pPr>
      <w:r w:rsidRPr="0002710C">
        <w:rPr>
          <w:rFonts w:ascii="Georgia" w:hAnsi="Georgia" w:cstheme="majorBidi"/>
          <w:sz w:val="24"/>
          <w:szCs w:val="24"/>
        </w:rPr>
        <w:t>Adapun upaya yang dilakukan guru agalam dalam pengadaan media pembelajaran sebagaimana yang diungkapkan oleh Dra. Rahayu Dawati Lubis, dalam pelajaran Fikih bahwa: untuk pengadaan media pembelajaran diperoleh sendiri dengan menggunakan laptop, selain itu juga media pembelajaran tentang pengurusan jenazah. Media tersebut berupa CD, sehingga siswa-siswa tersebur melih</w:t>
      </w:r>
      <w:r w:rsidR="00EF289A" w:rsidRPr="0002710C">
        <w:rPr>
          <w:rFonts w:ascii="Georgia" w:hAnsi="Georgia" w:cstheme="majorBidi"/>
          <w:sz w:val="24"/>
          <w:szCs w:val="24"/>
        </w:rPr>
        <w:t>at tata cara mengurus jenazah</w:t>
      </w:r>
      <w:r w:rsidR="00EF289A" w:rsidRPr="0002710C">
        <w:rPr>
          <w:rFonts w:ascii="Georgia" w:hAnsi="Georgia" w:cstheme="majorBidi"/>
          <w:sz w:val="24"/>
          <w:szCs w:val="24"/>
          <w:lang w:val="en-US"/>
        </w:rPr>
        <w:t>, d</w:t>
      </w:r>
      <w:r w:rsidRPr="0002710C">
        <w:rPr>
          <w:rFonts w:ascii="Georgia" w:hAnsi="Georgia" w:cstheme="majorBidi"/>
          <w:sz w:val="24"/>
          <w:szCs w:val="24"/>
        </w:rPr>
        <w:t>an membuat bagan</w:t>
      </w:r>
      <w:r w:rsidR="00EF289A" w:rsidRPr="0002710C">
        <w:rPr>
          <w:rFonts w:ascii="Georgia" w:hAnsi="Georgia" w:cstheme="majorBidi"/>
          <w:sz w:val="24"/>
          <w:szCs w:val="24"/>
          <w:lang w:val="en-US"/>
        </w:rPr>
        <w:t>-</w:t>
      </w:r>
      <w:r w:rsidR="00EF289A" w:rsidRPr="0002710C">
        <w:rPr>
          <w:rFonts w:ascii="Georgia" w:hAnsi="Georgia" w:cstheme="majorBidi"/>
          <w:sz w:val="24"/>
          <w:szCs w:val="24"/>
        </w:rPr>
        <w:t xml:space="preserve">bagan. </w:t>
      </w:r>
    </w:p>
    <w:p w14:paraId="543CB5C2" w14:textId="77777777" w:rsidR="0002710C" w:rsidRPr="0002710C" w:rsidRDefault="0002710C" w:rsidP="0002710C">
      <w:pPr>
        <w:widowControl w:val="0"/>
        <w:spacing w:after="0" w:line="240" w:lineRule="auto"/>
        <w:ind w:firstLine="709"/>
        <w:jc w:val="both"/>
        <w:rPr>
          <w:rFonts w:ascii="Georgia" w:hAnsi="Georgia" w:cstheme="majorBidi"/>
          <w:sz w:val="24"/>
          <w:szCs w:val="24"/>
          <w:lang w:val="en-US"/>
        </w:rPr>
      </w:pPr>
    </w:p>
    <w:p w14:paraId="5A6DCBE9" w14:textId="77777777" w:rsidR="00EF289A" w:rsidRPr="0002710C" w:rsidRDefault="002F7091" w:rsidP="0002710C">
      <w:pPr>
        <w:pStyle w:val="ListParagraph"/>
        <w:widowControl w:val="0"/>
        <w:numPr>
          <w:ilvl w:val="0"/>
          <w:numId w:val="3"/>
        </w:numPr>
        <w:ind w:left="284" w:hanging="284"/>
        <w:contextualSpacing w:val="0"/>
        <w:jc w:val="both"/>
        <w:rPr>
          <w:rFonts w:ascii="Georgia" w:hAnsi="Georgia" w:cstheme="majorBidi"/>
        </w:rPr>
      </w:pPr>
      <w:r w:rsidRPr="0002710C">
        <w:rPr>
          <w:rFonts w:ascii="Georgia" w:hAnsi="Georgia" w:cstheme="majorBidi"/>
        </w:rPr>
        <w:t xml:space="preserve">Upaya Guru Agama dalam Pemanfaatan Media Pembelajaran Pendidikan Agama Islam di MAN Tanjungbalai </w:t>
      </w:r>
    </w:p>
    <w:p w14:paraId="41347FBD" w14:textId="77777777" w:rsidR="00660EE4"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Guru MAN Tanjungbalai dituntut untuk mampu menciptakan suasana belajar yang menyenangkan serta dapat memotivasi siswa dalam belajar. Guru harus dapat menggunakan strategi tertentu dalam pemakaian sehingga dapat mengajar dengan tepat. Salah satunya adalah startegi dalam menggunakan media pembelajaran bagi siswa. Selain itu, untuk menarik perhatian siswa dalam belajar dan menciptakan suasanayang menyenangkan guru PAI juga melakukan pembelajaran dengan variatif. Guru PAI juga memanfaatkan lingkungan sekitar sekolah yang berada di pemukiman dan perkebunan masyarakat. Kondisi ini dimanfaatkan guru sebagai sumber dan media pembelajaran, lingkungan secara alami akan mendorong siswa untuk aktif dalam belajar, dan juga melatih motorik pada siswa, selain itu, keuntungan memanfaatkan lingkungan sebagai sumber belajar juga dapat menghemat biaya, karena memanfaatkan benda-benda yang telah ada dilingkungan. </w:t>
      </w:r>
    </w:p>
    <w:p w14:paraId="16154430" w14:textId="77777777" w:rsidR="00670BD6"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Hal tersebut di atas merupakan terobosan baru untuk mengurangi kejenuhan siswa dalam menerima pelajaran agama Islam. Hanya saja intensitas jam pelajaran penggunaan media tidak terlalu berbeda jauh dengan mata pelajaran lain. Jika terjadi demikian maka kecemburun bisa terjadi pada peserta didik. </w:t>
      </w:r>
    </w:p>
    <w:p w14:paraId="48E5A6B3" w14:textId="77777777" w:rsidR="00670BD6" w:rsidRPr="0002710C" w:rsidRDefault="002F7091" w:rsidP="0002710C">
      <w:pPr>
        <w:pStyle w:val="ListParagraph"/>
        <w:widowControl w:val="0"/>
        <w:numPr>
          <w:ilvl w:val="0"/>
          <w:numId w:val="4"/>
        </w:numPr>
        <w:contextualSpacing w:val="0"/>
        <w:jc w:val="both"/>
        <w:rPr>
          <w:rFonts w:ascii="Georgia" w:hAnsi="Georgia" w:cstheme="majorBidi"/>
        </w:rPr>
      </w:pPr>
      <w:r w:rsidRPr="0002710C">
        <w:rPr>
          <w:rFonts w:ascii="Georgia" w:hAnsi="Georgia" w:cstheme="majorBidi"/>
        </w:rPr>
        <w:t xml:space="preserve">Intensitas Penggunaan Media Pembelajaran Pendidikan Agama Islam </w:t>
      </w:r>
    </w:p>
    <w:p w14:paraId="2D3902E3" w14:textId="77777777" w:rsidR="00670BD6"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Media pembelajaran, meskipun penting untuk digunakan, namun </w:t>
      </w:r>
      <w:r w:rsidRPr="0002710C">
        <w:rPr>
          <w:rFonts w:ascii="Georgia" w:hAnsi="Georgia" w:cstheme="majorBidi"/>
          <w:sz w:val="24"/>
          <w:szCs w:val="24"/>
        </w:rPr>
        <w:lastRenderedPageBreak/>
        <w:t xml:space="preserve">penggunaannya bervariasi disesuaikan dengan kebutuhan. Afriyanti, S.Pd.I, selaku pengajar mata pelajaran SKI mengatakan bahwa </w:t>
      </w:r>
      <w:r w:rsidRPr="0002710C">
        <w:rPr>
          <w:rFonts w:ascii="Georgia" w:hAnsi="Georgia" w:cstheme="majorBidi"/>
          <w:i/>
          <w:iCs/>
          <w:sz w:val="24"/>
          <w:szCs w:val="24"/>
        </w:rPr>
        <w:t>hampir setiap kali mengajar, saya menggunakan media pembelajaran. Akan tetapi tidak selalu menggunakan media yang sama setiap kali mengajar. Saya menggunakan media yang bervariasi sesuai dengan materi dan metode mengajar.</w:t>
      </w:r>
      <w:r w:rsidRPr="0002710C">
        <w:rPr>
          <w:rFonts w:ascii="Georgia" w:hAnsi="Georgia" w:cstheme="majorBidi"/>
          <w:sz w:val="24"/>
          <w:szCs w:val="24"/>
        </w:rPr>
        <w:t xml:space="preserve"> </w:t>
      </w:r>
    </w:p>
    <w:p w14:paraId="7F307A7B" w14:textId="77777777" w:rsidR="00166AF3"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Berdasarkan pernyataan di atas, dapat disimpulkan bahwa sebagian guru agama sering menggunakan media pembelajaran dan sebagian lainnya hanya kadang-kadang saja dalam menggunakan media dengan perbandingan yang sama. Dengan kata lain, 50% guru agama sering menggunakan dan 50% lainnya kadang-kadang dalam menggunakan media pembelajaran. Hal ini disebabkan oleh perbedaan mata pelajaran yang dipegang oleh masing-masing guru. </w:t>
      </w:r>
    </w:p>
    <w:p w14:paraId="01D7AD7C" w14:textId="77777777" w:rsidR="00166AF3" w:rsidRPr="0002710C" w:rsidRDefault="002F7091" w:rsidP="0002710C">
      <w:pPr>
        <w:pStyle w:val="ListParagraph"/>
        <w:widowControl w:val="0"/>
        <w:numPr>
          <w:ilvl w:val="0"/>
          <w:numId w:val="4"/>
        </w:numPr>
        <w:contextualSpacing w:val="0"/>
        <w:jc w:val="both"/>
        <w:rPr>
          <w:rFonts w:ascii="Georgia" w:hAnsi="Georgia" w:cstheme="majorBidi"/>
        </w:rPr>
      </w:pPr>
      <w:r w:rsidRPr="0002710C">
        <w:rPr>
          <w:rFonts w:ascii="Georgia" w:hAnsi="Georgia" w:cstheme="majorBidi"/>
        </w:rPr>
        <w:t xml:space="preserve">Persiapan Sebelum Menggunakan Media Pembelajaran Pendidikan Agama Islam </w:t>
      </w:r>
    </w:p>
    <w:p w14:paraId="4A2717A2" w14:textId="77777777" w:rsidR="00904E47"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Berdasarkan kriteria pemilihan media pembelajaran, dapat dikatakan bahwa penggunaan media pembelajaran oleh guru-guru agama di MAN Tanjungbalai sudah memenuhi kriteria tersebut. Sebagaimana yang dikatakan oleh Dra. Aisyah, selaku pengajar mata pelajaran Akidah Akhlak bahwa: </w:t>
      </w:r>
      <w:r w:rsidRPr="0002710C">
        <w:rPr>
          <w:rFonts w:ascii="Georgia" w:hAnsi="Georgia" w:cstheme="majorBidi"/>
          <w:i/>
          <w:iCs/>
          <w:sz w:val="24"/>
          <w:szCs w:val="24"/>
        </w:rPr>
        <w:t>Dalam mempersiapkan media pembelajaran, seorang guru harus memperhatikan beberapa aspek, yakni harus sesuai dengan tujuan pembelajaran yang sudah ditetapkan, yang kedua adalah disesuaikan dengan materi, lalu ada tidaknya media yang akan kita gunakan tersebut di sekolah, kalau tidak ada ya kita mengusahakan sendiri, tapi biasanya yang sederhana saja mengingat besarnya biaya, kemudian yang tidak kalah pentingnya adalah faktor siswa sendiri, kira-kira cocok tidak jika kita menggunakan media ini</w:t>
      </w:r>
      <w:r w:rsidRPr="0002710C">
        <w:rPr>
          <w:rFonts w:ascii="Georgia" w:hAnsi="Georgia" w:cstheme="majorBidi"/>
          <w:sz w:val="24"/>
          <w:szCs w:val="24"/>
        </w:rPr>
        <w:t xml:space="preserve">." </w:t>
      </w:r>
    </w:p>
    <w:p w14:paraId="58C2746C" w14:textId="77777777" w:rsidR="00EC1865"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Untuk masalah biaya adalah berkaitan dengan tidak tersedianya media di sekolah sehingga membutuhkan dana terutama dana pribadi guru untuk mengadakan media pembelajaran terlebih dahulu. Namun hal itu dapat diatasi dengan pembuatan media yang sederhana tetapi tepat</w:t>
      </w:r>
      <w:r w:rsidR="00EC1865" w:rsidRPr="0002710C">
        <w:rPr>
          <w:rFonts w:ascii="Georgia" w:hAnsi="Georgia" w:cstheme="majorBidi"/>
          <w:sz w:val="24"/>
          <w:szCs w:val="24"/>
        </w:rPr>
        <w:t xml:space="preserve"> guna untuk lebih menghemat. </w:t>
      </w:r>
    </w:p>
    <w:p w14:paraId="36F94A85" w14:textId="77777777" w:rsidR="00EC1865" w:rsidRPr="0002710C" w:rsidRDefault="002F7091" w:rsidP="0002710C">
      <w:pPr>
        <w:pStyle w:val="ListParagraph"/>
        <w:widowControl w:val="0"/>
        <w:numPr>
          <w:ilvl w:val="0"/>
          <w:numId w:val="3"/>
        </w:numPr>
        <w:ind w:left="284" w:hanging="284"/>
        <w:contextualSpacing w:val="0"/>
        <w:jc w:val="both"/>
        <w:rPr>
          <w:rFonts w:ascii="Georgia" w:hAnsi="Georgia" w:cstheme="majorBidi"/>
        </w:rPr>
      </w:pPr>
      <w:r w:rsidRPr="0002710C">
        <w:rPr>
          <w:rFonts w:ascii="Georgia" w:hAnsi="Georgia" w:cstheme="majorBidi"/>
        </w:rPr>
        <w:t xml:space="preserve">Upaya Guru Agama dalam Pemeliharaan Media Pembelajaran PAI di MAN Tanjungbalai </w:t>
      </w:r>
    </w:p>
    <w:p w14:paraId="14ACB0C1" w14:textId="77777777" w:rsidR="00EC1865"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Pemeliharaan pada media pembelejaran adalah suatu kegiatan pemeliharaan secara terus menerus untuk mengusahakan agar setiap jenis barang tetap dalam keadaan baik dan siap pakai. Pemeliharaan mencakup segala daya dan upaya yang terus menerus untuk mengusahakan agar barang tetap dalam keadaan baik. Pemeliharaan yang bersifat khusus harus dilakukan oleh petugas yang mempunyai keahlian khusu pula sesuai dengan jenis barang yang dimaksud. (Sri Setyaningsih, 2018:69). Dalam hal ini Dra. Rahayu Dawati Lubis, selaku pengajar mata pelajaran Fikih mengatakan bahwa: </w:t>
      </w:r>
      <w:r w:rsidRPr="0002710C">
        <w:rPr>
          <w:rFonts w:ascii="Georgia" w:hAnsi="Georgia" w:cstheme="majorBidi"/>
          <w:i/>
          <w:iCs/>
          <w:sz w:val="24"/>
          <w:szCs w:val="24"/>
        </w:rPr>
        <w:t>untuk pemelihara media pembelajaran biasanya guru memelihara, menyimpan, merawat media pembelajaran dengan baik. Media yang dipakai milik sekolah di simpan di sekolah, jika milik pribadi terkadang di simpan dirumah. Apabila guru meminjam media pembelajaran milik sekolah maka guru harus bertanggungjawab dalam menggunakannya.</w:t>
      </w:r>
      <w:r w:rsidRPr="0002710C">
        <w:rPr>
          <w:rFonts w:ascii="Georgia" w:hAnsi="Georgia" w:cstheme="majorBidi"/>
          <w:sz w:val="24"/>
          <w:szCs w:val="24"/>
        </w:rPr>
        <w:t xml:space="preserve"> </w:t>
      </w:r>
      <w:r w:rsidRPr="0002710C">
        <w:rPr>
          <w:rFonts w:ascii="Georgia" w:hAnsi="Georgia" w:cstheme="majorBidi"/>
          <w:i/>
          <w:iCs/>
          <w:sz w:val="24"/>
          <w:szCs w:val="24"/>
        </w:rPr>
        <w:t>Selain itu media pembelajaran milik sekolah maupun milik pribadi harus sering dibersihkan.</w:t>
      </w:r>
      <w:r w:rsidRPr="0002710C">
        <w:rPr>
          <w:rFonts w:ascii="Georgia" w:hAnsi="Georgia" w:cstheme="majorBidi"/>
          <w:sz w:val="24"/>
          <w:szCs w:val="24"/>
        </w:rPr>
        <w:t xml:space="preserve"> </w:t>
      </w:r>
    </w:p>
    <w:p w14:paraId="400586D3" w14:textId="77777777" w:rsidR="00145F4E"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Dari pernyataan di atas dapat disimpulkan bahwa dalam memelihara media pem</w:t>
      </w:r>
      <w:r w:rsidR="00145F4E" w:rsidRPr="0002710C">
        <w:rPr>
          <w:rFonts w:ascii="Georgia" w:hAnsi="Georgia" w:cstheme="majorBidi"/>
          <w:sz w:val="24"/>
          <w:szCs w:val="24"/>
        </w:rPr>
        <w:t xml:space="preserve">belajaran dapat dengan cara: </w:t>
      </w:r>
    </w:p>
    <w:p w14:paraId="2F1214A9" w14:textId="77777777" w:rsidR="00145F4E" w:rsidRPr="0002710C" w:rsidRDefault="002F7091" w:rsidP="0002710C">
      <w:pPr>
        <w:pStyle w:val="ListParagraph"/>
        <w:widowControl w:val="0"/>
        <w:numPr>
          <w:ilvl w:val="0"/>
          <w:numId w:val="5"/>
        </w:numPr>
        <w:contextualSpacing w:val="0"/>
        <w:jc w:val="both"/>
        <w:rPr>
          <w:rFonts w:ascii="Georgia" w:hAnsi="Georgia" w:cstheme="majorBidi"/>
        </w:rPr>
      </w:pPr>
      <w:r w:rsidRPr="0002710C">
        <w:rPr>
          <w:rFonts w:ascii="Georgia" w:hAnsi="Georgia" w:cstheme="majorBidi"/>
        </w:rPr>
        <w:t>Menyi</w:t>
      </w:r>
      <w:r w:rsidR="00145F4E" w:rsidRPr="0002710C">
        <w:rPr>
          <w:rFonts w:ascii="Georgia" w:hAnsi="Georgia" w:cstheme="majorBidi"/>
        </w:rPr>
        <w:t xml:space="preserve">mpan dan merawat dengan baik </w:t>
      </w:r>
    </w:p>
    <w:p w14:paraId="63AF6039" w14:textId="77777777" w:rsidR="00145F4E" w:rsidRPr="0002710C" w:rsidRDefault="002F7091" w:rsidP="0002710C">
      <w:pPr>
        <w:pStyle w:val="ListParagraph"/>
        <w:widowControl w:val="0"/>
        <w:numPr>
          <w:ilvl w:val="0"/>
          <w:numId w:val="5"/>
        </w:numPr>
        <w:contextualSpacing w:val="0"/>
        <w:jc w:val="both"/>
        <w:rPr>
          <w:rFonts w:ascii="Georgia" w:hAnsi="Georgia" w:cstheme="majorBidi"/>
        </w:rPr>
      </w:pPr>
      <w:r w:rsidRPr="0002710C">
        <w:rPr>
          <w:rFonts w:ascii="Georgia" w:hAnsi="Georgia" w:cstheme="majorBidi"/>
        </w:rPr>
        <w:t>Dike</w:t>
      </w:r>
      <w:r w:rsidR="00145F4E" w:rsidRPr="0002710C">
        <w:rPr>
          <w:rFonts w:ascii="Georgia" w:hAnsi="Georgia" w:cstheme="majorBidi"/>
        </w:rPr>
        <w:t xml:space="preserve">mbalikan ke tempat semula </w:t>
      </w:r>
    </w:p>
    <w:p w14:paraId="5A0B59D3" w14:textId="77777777" w:rsidR="00145F4E" w:rsidRPr="0002710C" w:rsidRDefault="002F7091" w:rsidP="0002710C">
      <w:pPr>
        <w:pStyle w:val="ListParagraph"/>
        <w:widowControl w:val="0"/>
        <w:numPr>
          <w:ilvl w:val="0"/>
          <w:numId w:val="5"/>
        </w:numPr>
        <w:contextualSpacing w:val="0"/>
        <w:jc w:val="both"/>
        <w:rPr>
          <w:rFonts w:ascii="Georgia" w:hAnsi="Georgia" w:cstheme="majorBidi"/>
        </w:rPr>
      </w:pPr>
      <w:r w:rsidRPr="0002710C">
        <w:rPr>
          <w:rFonts w:ascii="Georgia" w:hAnsi="Georgia" w:cstheme="majorBidi"/>
        </w:rPr>
        <w:t xml:space="preserve">Membersihkan alat/media pembelajaran </w:t>
      </w:r>
    </w:p>
    <w:p w14:paraId="0081DBCF" w14:textId="30C13C4A" w:rsidR="00145F4E" w:rsidRDefault="002F7091" w:rsidP="0002710C">
      <w:pPr>
        <w:widowControl w:val="0"/>
        <w:spacing w:after="0" w:line="240" w:lineRule="auto"/>
        <w:ind w:firstLine="709"/>
        <w:jc w:val="both"/>
        <w:rPr>
          <w:rFonts w:ascii="Georgia" w:hAnsi="Georgia" w:cstheme="majorBidi"/>
          <w:sz w:val="24"/>
          <w:szCs w:val="24"/>
        </w:rPr>
      </w:pPr>
      <w:r w:rsidRPr="0002710C">
        <w:rPr>
          <w:rFonts w:ascii="Georgia" w:hAnsi="Georgia" w:cstheme="majorBidi"/>
          <w:sz w:val="24"/>
          <w:szCs w:val="24"/>
        </w:rPr>
        <w:t xml:space="preserve">Hal ini sesuai dengan teori (Sudono, 2006:39) Pemeliharaan dengan </w:t>
      </w:r>
      <w:r w:rsidRPr="0002710C">
        <w:rPr>
          <w:rFonts w:ascii="Georgia" w:hAnsi="Georgia" w:cstheme="majorBidi"/>
          <w:sz w:val="24"/>
          <w:szCs w:val="24"/>
        </w:rPr>
        <w:lastRenderedPageBreak/>
        <w:t>menyediakan rak untuk media pembelajaran, lemari tertutup dan aksesoris permainan serta disimpan secara bertanggungjawab, seperti penyimpanan alat a</w:t>
      </w:r>
      <w:r w:rsidR="00145F4E" w:rsidRPr="0002710C">
        <w:rPr>
          <w:rFonts w:ascii="Georgia" w:hAnsi="Georgia" w:cstheme="majorBidi"/>
          <w:sz w:val="24"/>
          <w:szCs w:val="24"/>
        </w:rPr>
        <w:t xml:space="preserve">tau media setelah digunakan. </w:t>
      </w:r>
    </w:p>
    <w:p w14:paraId="0032B366" w14:textId="77777777" w:rsidR="0002710C" w:rsidRPr="0002710C" w:rsidRDefault="0002710C" w:rsidP="0002710C">
      <w:pPr>
        <w:widowControl w:val="0"/>
        <w:spacing w:after="0" w:line="240" w:lineRule="auto"/>
        <w:ind w:firstLine="709"/>
        <w:jc w:val="both"/>
        <w:rPr>
          <w:rFonts w:ascii="Georgia" w:hAnsi="Georgia" w:cstheme="majorBidi"/>
          <w:sz w:val="24"/>
          <w:szCs w:val="24"/>
          <w:lang w:val="en-US"/>
        </w:rPr>
      </w:pPr>
    </w:p>
    <w:p w14:paraId="10DA33BF" w14:textId="77777777" w:rsidR="00145F4E" w:rsidRPr="0002710C" w:rsidRDefault="002F7091" w:rsidP="0002710C">
      <w:pPr>
        <w:pStyle w:val="ListParagraph"/>
        <w:widowControl w:val="0"/>
        <w:numPr>
          <w:ilvl w:val="0"/>
          <w:numId w:val="1"/>
        </w:numPr>
        <w:ind w:left="284" w:hanging="284"/>
        <w:contextualSpacing w:val="0"/>
        <w:jc w:val="both"/>
        <w:rPr>
          <w:rFonts w:ascii="Georgia" w:hAnsi="Georgia" w:cstheme="majorBidi"/>
          <w:b/>
          <w:bCs/>
        </w:rPr>
      </w:pPr>
      <w:r w:rsidRPr="0002710C">
        <w:rPr>
          <w:rFonts w:ascii="Georgia" w:hAnsi="Georgia" w:cstheme="majorBidi"/>
          <w:b/>
          <w:bCs/>
        </w:rPr>
        <w:t>Faktor yang Mendukung dan Menghambat Guru Agama dalam Pengembangan Media Pembelajaran Pendidikan Agama Islam di MAN Tanjungbalai.</w:t>
      </w:r>
      <w:r w:rsidR="00145F4E" w:rsidRPr="0002710C">
        <w:rPr>
          <w:rFonts w:ascii="Georgia" w:hAnsi="Georgia" w:cstheme="majorBidi"/>
          <w:b/>
          <w:bCs/>
        </w:rPr>
        <w:t xml:space="preserve"> </w:t>
      </w:r>
    </w:p>
    <w:p w14:paraId="1DFFEBEC" w14:textId="77777777" w:rsidR="00145F4E" w:rsidRPr="0002710C" w:rsidRDefault="002F7091" w:rsidP="0002710C">
      <w:pPr>
        <w:pStyle w:val="ListParagraph"/>
        <w:widowControl w:val="0"/>
        <w:numPr>
          <w:ilvl w:val="0"/>
          <w:numId w:val="6"/>
        </w:numPr>
        <w:ind w:left="567" w:hanging="284"/>
        <w:contextualSpacing w:val="0"/>
        <w:jc w:val="both"/>
        <w:rPr>
          <w:rFonts w:ascii="Georgia" w:hAnsi="Georgia" w:cstheme="majorBidi"/>
        </w:rPr>
      </w:pPr>
      <w:r w:rsidRPr="0002710C">
        <w:rPr>
          <w:rFonts w:ascii="Georgia" w:hAnsi="Georgia" w:cstheme="majorBidi"/>
        </w:rPr>
        <w:t xml:space="preserve">Faktor Pendukung dan Penghambat dalam Pengadaan Media Pembelajaran Pendidikan Agama Islam </w:t>
      </w:r>
    </w:p>
    <w:p w14:paraId="7E0A914A" w14:textId="77777777" w:rsidR="005F45CC"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 xml:space="preserve">Dalam pengadaan media pembelajaran juga terdapat hal-hal tersebut, baik yang mendukung maupun yang menghambat pengadaan media pembelajaran. Rosnita Nasuiton, S. Ag, selaku guru mata pelajaran Al-Qur'an Hadist mengatakan bahwa: </w:t>
      </w:r>
      <w:r w:rsidRPr="0002710C">
        <w:rPr>
          <w:rFonts w:ascii="Georgia" w:hAnsi="Georgia" w:cstheme="majorBidi"/>
          <w:i/>
          <w:iCs/>
          <w:sz w:val="24"/>
          <w:szCs w:val="24"/>
        </w:rPr>
        <w:t>Faktor pendukung dalam pengadaan media pembelajaran PAI adalah adanya kreatifitaas dari guru sendiri, ketika ia merasa ingin m</w:t>
      </w:r>
      <w:r w:rsidR="005F45CC" w:rsidRPr="0002710C">
        <w:rPr>
          <w:rFonts w:ascii="Georgia" w:hAnsi="Georgia" w:cstheme="majorBidi"/>
          <w:i/>
          <w:iCs/>
          <w:sz w:val="24"/>
          <w:szCs w:val="24"/>
        </w:rPr>
        <w:t xml:space="preserve">embuat variasi dalam mengajar. </w:t>
      </w:r>
      <w:r w:rsidR="005F45CC" w:rsidRPr="0002710C">
        <w:rPr>
          <w:rFonts w:ascii="Georgia" w:hAnsi="Georgia" w:cstheme="majorBidi"/>
          <w:i/>
          <w:iCs/>
          <w:sz w:val="24"/>
          <w:szCs w:val="24"/>
          <w:lang w:val="en-US"/>
        </w:rPr>
        <w:t>F</w:t>
      </w:r>
      <w:r w:rsidRPr="0002710C">
        <w:rPr>
          <w:rFonts w:ascii="Georgia" w:hAnsi="Georgia" w:cstheme="majorBidi"/>
          <w:i/>
          <w:iCs/>
          <w:sz w:val="24"/>
          <w:szCs w:val="24"/>
        </w:rPr>
        <w:t>aktor penghambatnya yaitu masalah biaya, tetapi jika hanya sederhana tentu saja tidak menjadi masalah.</w:t>
      </w:r>
      <w:r w:rsidRPr="0002710C">
        <w:rPr>
          <w:rFonts w:ascii="Georgia" w:hAnsi="Georgia" w:cstheme="majorBidi"/>
          <w:sz w:val="24"/>
          <w:szCs w:val="24"/>
        </w:rPr>
        <w:t xml:space="preserve"> </w:t>
      </w:r>
    </w:p>
    <w:p w14:paraId="7674B030" w14:textId="3418F6FB" w:rsidR="005F45CC" w:rsidRDefault="002F7091" w:rsidP="0002710C">
      <w:pPr>
        <w:widowControl w:val="0"/>
        <w:spacing w:after="0" w:line="240" w:lineRule="auto"/>
        <w:ind w:firstLine="709"/>
        <w:jc w:val="both"/>
        <w:rPr>
          <w:rFonts w:ascii="Georgia" w:hAnsi="Georgia" w:cstheme="majorBidi"/>
          <w:sz w:val="24"/>
          <w:szCs w:val="24"/>
        </w:rPr>
      </w:pPr>
      <w:r w:rsidRPr="0002710C">
        <w:rPr>
          <w:rFonts w:ascii="Georgia" w:hAnsi="Georgia" w:cstheme="majorBidi"/>
          <w:sz w:val="24"/>
          <w:szCs w:val="24"/>
        </w:rPr>
        <w:t>Dalam faktor pendukung dan penghambat di atas, yang paling utama yaitu faktor tersebut berkaitannya dengan kepribadian guru. Jika ada kreatifitas dan motivasi yang kuat dalam diri seorang guru, maka biaya tidak menjadi masalah. Tetapi bukan berarti masalah biaya sama sekali tidak menjadi kendala. Karena dapat diatasi dengan pengadaan media pembelajaran yang hargany</w:t>
      </w:r>
      <w:r w:rsidR="005F45CC" w:rsidRPr="0002710C">
        <w:rPr>
          <w:rFonts w:ascii="Georgia" w:hAnsi="Georgia" w:cstheme="majorBidi"/>
          <w:sz w:val="24"/>
          <w:szCs w:val="24"/>
        </w:rPr>
        <w:t xml:space="preserve">a terjangkau atau sederhana. </w:t>
      </w:r>
    </w:p>
    <w:p w14:paraId="3CC7CFBE" w14:textId="77777777" w:rsidR="0002710C" w:rsidRPr="0002710C" w:rsidRDefault="0002710C" w:rsidP="0002710C">
      <w:pPr>
        <w:widowControl w:val="0"/>
        <w:spacing w:after="0" w:line="240" w:lineRule="auto"/>
        <w:ind w:firstLine="284"/>
        <w:jc w:val="both"/>
        <w:rPr>
          <w:rFonts w:ascii="Georgia" w:hAnsi="Georgia" w:cstheme="majorBidi"/>
          <w:sz w:val="24"/>
          <w:szCs w:val="24"/>
          <w:lang w:val="en-US"/>
        </w:rPr>
      </w:pPr>
    </w:p>
    <w:p w14:paraId="75982409" w14:textId="77777777" w:rsidR="005F45CC" w:rsidRPr="0002710C" w:rsidRDefault="002F7091" w:rsidP="0002710C">
      <w:pPr>
        <w:pStyle w:val="ListParagraph"/>
        <w:widowControl w:val="0"/>
        <w:numPr>
          <w:ilvl w:val="0"/>
          <w:numId w:val="6"/>
        </w:numPr>
        <w:ind w:left="284" w:hanging="284"/>
        <w:contextualSpacing w:val="0"/>
        <w:jc w:val="both"/>
        <w:rPr>
          <w:rFonts w:ascii="Georgia" w:hAnsi="Georgia" w:cstheme="majorBidi"/>
        </w:rPr>
      </w:pPr>
      <w:r w:rsidRPr="0002710C">
        <w:rPr>
          <w:rFonts w:ascii="Georgia" w:hAnsi="Georgia" w:cstheme="majorBidi"/>
        </w:rPr>
        <w:t xml:space="preserve">Faktor Pendukung dan Penghambat dalam Pemanfaatan Media Pembelajaran Pendidikan Agama Islam </w:t>
      </w:r>
    </w:p>
    <w:p w14:paraId="68AB5E2F" w14:textId="77777777" w:rsidR="005F45CC" w:rsidRPr="0002710C" w:rsidRDefault="005F45CC" w:rsidP="0002710C">
      <w:pPr>
        <w:widowControl w:val="0"/>
        <w:spacing w:after="0" w:line="240" w:lineRule="auto"/>
        <w:ind w:firstLine="709"/>
        <w:jc w:val="both"/>
        <w:rPr>
          <w:rFonts w:ascii="Georgia" w:hAnsi="Georgia" w:cstheme="majorBidi"/>
          <w:i/>
          <w:iCs/>
          <w:sz w:val="24"/>
          <w:szCs w:val="24"/>
          <w:lang w:val="en-US"/>
        </w:rPr>
      </w:pPr>
      <w:r w:rsidRPr="0002710C">
        <w:rPr>
          <w:rFonts w:ascii="Georgia" w:hAnsi="Georgia" w:cstheme="majorBidi"/>
          <w:sz w:val="24"/>
          <w:szCs w:val="24"/>
        </w:rPr>
        <w:t>M</w:t>
      </w:r>
      <w:r w:rsidR="002F7091" w:rsidRPr="0002710C">
        <w:rPr>
          <w:rFonts w:ascii="Georgia" w:hAnsi="Georgia" w:cstheme="majorBidi"/>
          <w:sz w:val="24"/>
          <w:szCs w:val="24"/>
        </w:rPr>
        <w:t xml:space="preserve">enurut Dra. Rahayu Dawati Lubis, selaku guru mata pelajaran Fikih mengatakan bahwa: </w:t>
      </w:r>
      <w:r w:rsidR="002F7091" w:rsidRPr="0002710C">
        <w:rPr>
          <w:rFonts w:ascii="Georgia" w:hAnsi="Georgia" w:cstheme="majorBidi"/>
          <w:i/>
          <w:iCs/>
          <w:sz w:val="24"/>
          <w:szCs w:val="24"/>
        </w:rPr>
        <w:t xml:space="preserve">Faktor pendukung dalam pemanfaatan media pembelajaran adalah adanya reaksi positif dari siswa, adanya semangat mengajar yang tinggi sehingga muncul keinginan untuk menjadikan proses belajar mengajar lebih menyenangkandengan memanfaatkan media pembelajaran, adanya media pembelajaran. Sedangkan faktor penghambatnya adalah keterbatasan sarana/media pembelajaran. Ini bukan berarti di MAN Tanjungbalai tidak memiliki sarana/media pembelajaran, akan tetapi jumlah yang ada terbatas sehingga terkadang ketika kita ingin memakai ternyata dipakai oleh orang lain." </w:t>
      </w:r>
    </w:p>
    <w:p w14:paraId="11492717" w14:textId="77777777" w:rsidR="005F45CC"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Berdasarkan hasil wawancara di atas dapat diketahui bahwa faktor pendukung dalam pemanfaata</w:t>
      </w:r>
      <w:r w:rsidR="005F45CC" w:rsidRPr="0002710C">
        <w:rPr>
          <w:rFonts w:ascii="Georgia" w:hAnsi="Georgia" w:cstheme="majorBidi"/>
          <w:sz w:val="24"/>
          <w:szCs w:val="24"/>
        </w:rPr>
        <w:t xml:space="preserve">n media pembelajaran adalah: </w:t>
      </w:r>
    </w:p>
    <w:p w14:paraId="3E6D540E" w14:textId="77777777" w:rsidR="005F45CC" w:rsidRPr="0002710C" w:rsidRDefault="002F7091" w:rsidP="0002710C">
      <w:pPr>
        <w:pStyle w:val="ListParagraph"/>
        <w:widowControl w:val="0"/>
        <w:numPr>
          <w:ilvl w:val="0"/>
          <w:numId w:val="7"/>
        </w:numPr>
        <w:contextualSpacing w:val="0"/>
        <w:jc w:val="both"/>
        <w:rPr>
          <w:rFonts w:ascii="Georgia" w:hAnsi="Georgia" w:cstheme="majorBidi"/>
        </w:rPr>
      </w:pPr>
      <w:r w:rsidRPr="0002710C">
        <w:rPr>
          <w:rFonts w:ascii="Georgia" w:hAnsi="Georgia" w:cstheme="majorBidi"/>
        </w:rPr>
        <w:t>Ketersediaan media di s</w:t>
      </w:r>
      <w:r w:rsidR="005F45CC" w:rsidRPr="0002710C">
        <w:rPr>
          <w:rFonts w:ascii="Georgia" w:hAnsi="Georgia" w:cstheme="majorBidi"/>
        </w:rPr>
        <w:t>ekolah</w:t>
      </w:r>
    </w:p>
    <w:p w14:paraId="033E677E" w14:textId="77777777" w:rsidR="005F45CC" w:rsidRPr="0002710C" w:rsidRDefault="005F45CC" w:rsidP="0002710C">
      <w:pPr>
        <w:pStyle w:val="ListParagraph"/>
        <w:widowControl w:val="0"/>
        <w:numPr>
          <w:ilvl w:val="0"/>
          <w:numId w:val="7"/>
        </w:numPr>
        <w:contextualSpacing w:val="0"/>
        <w:jc w:val="both"/>
        <w:rPr>
          <w:rFonts w:ascii="Georgia" w:hAnsi="Georgia" w:cstheme="majorBidi"/>
        </w:rPr>
      </w:pPr>
      <w:r w:rsidRPr="0002710C">
        <w:rPr>
          <w:rFonts w:ascii="Georgia" w:hAnsi="Georgia" w:cstheme="majorBidi"/>
        </w:rPr>
        <w:t xml:space="preserve"> re</w:t>
      </w:r>
      <w:r w:rsidR="002F7091" w:rsidRPr="0002710C">
        <w:rPr>
          <w:rFonts w:ascii="Georgia" w:hAnsi="Georgia" w:cstheme="majorBidi"/>
        </w:rPr>
        <w:t>a</w:t>
      </w:r>
      <w:r w:rsidRPr="0002710C">
        <w:rPr>
          <w:rFonts w:ascii="Georgia" w:hAnsi="Georgia" w:cstheme="majorBidi"/>
        </w:rPr>
        <w:t xml:space="preserve">ksi positif dari siswa </w:t>
      </w:r>
    </w:p>
    <w:p w14:paraId="0C150E6A" w14:textId="77777777" w:rsidR="005F45CC" w:rsidRPr="0002710C" w:rsidRDefault="005F45CC" w:rsidP="0002710C">
      <w:pPr>
        <w:pStyle w:val="ListParagraph"/>
        <w:widowControl w:val="0"/>
        <w:numPr>
          <w:ilvl w:val="0"/>
          <w:numId w:val="7"/>
        </w:numPr>
        <w:contextualSpacing w:val="0"/>
        <w:jc w:val="both"/>
        <w:rPr>
          <w:rFonts w:ascii="Georgia" w:hAnsi="Georgia" w:cstheme="majorBidi"/>
        </w:rPr>
      </w:pPr>
      <w:r w:rsidRPr="0002710C">
        <w:rPr>
          <w:rFonts w:ascii="Georgia" w:hAnsi="Georgia" w:cstheme="majorBidi"/>
        </w:rPr>
        <w:t>A</w:t>
      </w:r>
      <w:r w:rsidR="002F7091" w:rsidRPr="0002710C">
        <w:rPr>
          <w:rFonts w:ascii="Georgia" w:hAnsi="Georgia" w:cstheme="majorBidi"/>
        </w:rPr>
        <w:t xml:space="preserve">danya semangat mengajar yang tinggi. </w:t>
      </w:r>
    </w:p>
    <w:p w14:paraId="1ED6B07C" w14:textId="77777777" w:rsidR="005F45CC"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Agar pemanfaatan media pembelajaran dapat berjalan maksimal, maka semua faktor tersebut harus saling mendukung satu sama lain. Ketersediaan media tidak akan ada artinya tanpa reaksi positif dari siswa dan adanya semangat mengajar yang tinggi pada diri g</w:t>
      </w:r>
      <w:r w:rsidR="005F45CC" w:rsidRPr="0002710C">
        <w:rPr>
          <w:rFonts w:ascii="Georgia" w:hAnsi="Georgia" w:cstheme="majorBidi"/>
          <w:sz w:val="24"/>
          <w:szCs w:val="24"/>
        </w:rPr>
        <w:t>uru itu sendiri. Jika semua fa</w:t>
      </w:r>
      <w:r w:rsidR="005F45CC" w:rsidRPr="0002710C">
        <w:rPr>
          <w:rFonts w:ascii="Georgia" w:hAnsi="Georgia" w:cstheme="majorBidi"/>
          <w:sz w:val="24"/>
          <w:szCs w:val="24"/>
          <w:lang w:val="en-US"/>
        </w:rPr>
        <w:t>kt</w:t>
      </w:r>
      <w:r w:rsidRPr="0002710C">
        <w:rPr>
          <w:rFonts w:ascii="Georgia" w:hAnsi="Georgia" w:cstheme="majorBidi"/>
          <w:sz w:val="24"/>
          <w:szCs w:val="24"/>
        </w:rPr>
        <w:t xml:space="preserve">or berjalan beriringan, maka pemanfaatan media pembelajaran lebih dapat mencapai sasaran. </w:t>
      </w:r>
    </w:p>
    <w:p w14:paraId="2D3D4374" w14:textId="77777777" w:rsidR="005F45CC" w:rsidRPr="0002710C" w:rsidRDefault="002F7091" w:rsidP="0002710C">
      <w:pPr>
        <w:widowControl w:val="0"/>
        <w:spacing w:after="0" w:line="240" w:lineRule="auto"/>
        <w:ind w:firstLine="709"/>
        <w:jc w:val="both"/>
        <w:rPr>
          <w:rFonts w:ascii="Georgia" w:hAnsi="Georgia" w:cstheme="majorBidi"/>
          <w:sz w:val="24"/>
          <w:szCs w:val="24"/>
          <w:lang w:val="en-US"/>
        </w:rPr>
      </w:pPr>
      <w:r w:rsidRPr="0002710C">
        <w:rPr>
          <w:rFonts w:ascii="Georgia" w:hAnsi="Georgia" w:cstheme="majorBidi"/>
          <w:sz w:val="24"/>
          <w:szCs w:val="24"/>
        </w:rPr>
        <w:t>Sedangkan faktor penghambat dalam pemanfaatan media pembelaj</w:t>
      </w:r>
      <w:r w:rsidR="005F45CC" w:rsidRPr="0002710C">
        <w:rPr>
          <w:rFonts w:ascii="Georgia" w:hAnsi="Georgia" w:cstheme="majorBidi"/>
          <w:sz w:val="24"/>
          <w:szCs w:val="24"/>
        </w:rPr>
        <w:t xml:space="preserve">aran adalah: </w:t>
      </w:r>
    </w:p>
    <w:p w14:paraId="22518F7F" w14:textId="77777777" w:rsidR="005F45CC" w:rsidRPr="0002710C" w:rsidRDefault="005F45CC" w:rsidP="0002710C">
      <w:pPr>
        <w:pStyle w:val="ListParagraph"/>
        <w:widowControl w:val="0"/>
        <w:numPr>
          <w:ilvl w:val="0"/>
          <w:numId w:val="8"/>
        </w:numPr>
        <w:contextualSpacing w:val="0"/>
        <w:jc w:val="both"/>
        <w:rPr>
          <w:rFonts w:ascii="Georgia" w:hAnsi="Georgia" w:cstheme="majorBidi"/>
        </w:rPr>
      </w:pPr>
      <w:r w:rsidRPr="0002710C">
        <w:rPr>
          <w:rFonts w:ascii="Georgia" w:hAnsi="Georgia" w:cstheme="majorBidi"/>
        </w:rPr>
        <w:t>A</w:t>
      </w:r>
      <w:r w:rsidR="002F7091" w:rsidRPr="0002710C">
        <w:rPr>
          <w:rFonts w:ascii="Georgia" w:hAnsi="Georgia" w:cstheme="majorBidi"/>
        </w:rPr>
        <w:t>danya masalah pada al</w:t>
      </w:r>
      <w:r w:rsidRPr="0002710C">
        <w:rPr>
          <w:rFonts w:ascii="Georgia" w:hAnsi="Georgia" w:cstheme="majorBidi"/>
        </w:rPr>
        <w:t xml:space="preserve">at/media yang akan digunakan </w:t>
      </w:r>
    </w:p>
    <w:p w14:paraId="2DFACEDF" w14:textId="77777777" w:rsidR="005F45CC" w:rsidRPr="0002710C" w:rsidRDefault="005F45CC" w:rsidP="0002710C">
      <w:pPr>
        <w:pStyle w:val="ListParagraph"/>
        <w:widowControl w:val="0"/>
        <w:numPr>
          <w:ilvl w:val="0"/>
          <w:numId w:val="8"/>
        </w:numPr>
        <w:contextualSpacing w:val="0"/>
        <w:jc w:val="both"/>
        <w:rPr>
          <w:rFonts w:ascii="Georgia" w:hAnsi="Georgia" w:cstheme="majorBidi"/>
        </w:rPr>
      </w:pPr>
      <w:r w:rsidRPr="0002710C">
        <w:rPr>
          <w:rFonts w:ascii="Georgia" w:hAnsi="Georgia" w:cstheme="majorBidi"/>
        </w:rPr>
        <w:t>M</w:t>
      </w:r>
      <w:r w:rsidR="002F7091" w:rsidRPr="0002710C">
        <w:rPr>
          <w:rFonts w:ascii="Georgia" w:hAnsi="Georgia" w:cstheme="majorBidi"/>
        </w:rPr>
        <w:t xml:space="preserve">asalah </w:t>
      </w:r>
      <w:r w:rsidRPr="0002710C">
        <w:rPr>
          <w:rFonts w:ascii="Georgia" w:hAnsi="Georgia" w:cstheme="majorBidi"/>
        </w:rPr>
        <w:t xml:space="preserve">teknis, seperti listrik mati </w:t>
      </w:r>
    </w:p>
    <w:p w14:paraId="09DF0709" w14:textId="77777777" w:rsidR="005F45CC" w:rsidRPr="0002710C" w:rsidRDefault="005F45CC" w:rsidP="0002710C">
      <w:pPr>
        <w:pStyle w:val="ListParagraph"/>
        <w:widowControl w:val="0"/>
        <w:numPr>
          <w:ilvl w:val="0"/>
          <w:numId w:val="8"/>
        </w:numPr>
        <w:contextualSpacing w:val="0"/>
        <w:jc w:val="both"/>
        <w:rPr>
          <w:rFonts w:ascii="Georgia" w:hAnsi="Georgia" w:cstheme="majorBidi"/>
        </w:rPr>
      </w:pPr>
      <w:r w:rsidRPr="0002710C">
        <w:rPr>
          <w:rFonts w:ascii="Georgia" w:hAnsi="Georgia" w:cstheme="majorBidi"/>
        </w:rPr>
        <w:t>M</w:t>
      </w:r>
      <w:r w:rsidR="002F7091" w:rsidRPr="0002710C">
        <w:rPr>
          <w:rFonts w:ascii="Georgia" w:hAnsi="Georgia" w:cstheme="majorBidi"/>
        </w:rPr>
        <w:t>enyita waktu jika t</w:t>
      </w:r>
      <w:r w:rsidRPr="0002710C">
        <w:rPr>
          <w:rFonts w:ascii="Georgia" w:hAnsi="Georgia" w:cstheme="majorBidi"/>
        </w:rPr>
        <w:t xml:space="preserve">idak terampil menggunakannya </w:t>
      </w:r>
    </w:p>
    <w:p w14:paraId="4C1DA113" w14:textId="77777777" w:rsidR="005F45CC" w:rsidRPr="0002710C" w:rsidRDefault="005F45CC" w:rsidP="0002710C">
      <w:pPr>
        <w:pStyle w:val="ListParagraph"/>
        <w:widowControl w:val="0"/>
        <w:numPr>
          <w:ilvl w:val="0"/>
          <w:numId w:val="8"/>
        </w:numPr>
        <w:contextualSpacing w:val="0"/>
        <w:jc w:val="both"/>
        <w:rPr>
          <w:rFonts w:ascii="Georgia" w:hAnsi="Georgia" w:cstheme="majorBidi"/>
        </w:rPr>
      </w:pPr>
      <w:r w:rsidRPr="0002710C">
        <w:rPr>
          <w:rFonts w:ascii="Georgia" w:hAnsi="Georgia" w:cstheme="majorBidi"/>
        </w:rPr>
        <w:t>K</w:t>
      </w:r>
      <w:r w:rsidR="002F7091" w:rsidRPr="0002710C">
        <w:rPr>
          <w:rFonts w:ascii="Georgia" w:hAnsi="Georgia" w:cstheme="majorBidi"/>
        </w:rPr>
        <w:t xml:space="preserve">eterbatasan sarana/media pembelajaran. </w:t>
      </w:r>
    </w:p>
    <w:p w14:paraId="27B92BF6" w14:textId="77777777" w:rsidR="007604D2" w:rsidRPr="0002710C" w:rsidRDefault="002F7091" w:rsidP="0002710C">
      <w:pPr>
        <w:widowControl w:val="0"/>
        <w:spacing w:after="0" w:line="240" w:lineRule="auto"/>
        <w:ind w:firstLine="709"/>
        <w:jc w:val="both"/>
        <w:rPr>
          <w:rFonts w:ascii="Georgia" w:eastAsia="Times New Roman" w:hAnsi="Georgia" w:cstheme="majorBidi"/>
          <w:sz w:val="24"/>
          <w:szCs w:val="24"/>
        </w:rPr>
      </w:pPr>
      <w:r w:rsidRPr="0002710C">
        <w:rPr>
          <w:rFonts w:ascii="Georgia" w:hAnsi="Georgia" w:cstheme="majorBidi"/>
          <w:sz w:val="24"/>
          <w:szCs w:val="24"/>
        </w:rPr>
        <w:lastRenderedPageBreak/>
        <w:t>Adanya trouble pada alat/media pembelajaran terkadang masih dapat diatasi dengan pemanfaatan media pembelajaran yang lain, demikian juga jika listrik mati, media pembelajaran dapat diganti dengan media yang lain. Latihan dapat membantu keterampilan penggunaan media. Sedangkan keterbatasan media pembelajaran dapat diatasi dengan pengaturan jadwal yang baik, serta pengadaan media pembelajaran sendiri.</w:t>
      </w:r>
    </w:p>
    <w:p w14:paraId="05D83444" w14:textId="77777777" w:rsidR="007604D2" w:rsidRPr="0002710C" w:rsidRDefault="0006041F" w:rsidP="0002710C">
      <w:pPr>
        <w:spacing w:after="0" w:line="240" w:lineRule="auto"/>
        <w:jc w:val="both"/>
        <w:rPr>
          <w:rFonts w:ascii="Georgia" w:eastAsia="Times New Roman" w:hAnsi="Georgia" w:cstheme="majorBidi"/>
          <w:b/>
          <w:sz w:val="24"/>
          <w:szCs w:val="24"/>
        </w:rPr>
      </w:pPr>
      <w:r w:rsidRPr="0002710C">
        <w:rPr>
          <w:rFonts w:ascii="Georgia" w:eastAsia="Times New Roman" w:hAnsi="Georgia" w:cstheme="majorBidi"/>
          <w:b/>
          <w:sz w:val="24"/>
          <w:szCs w:val="24"/>
        </w:rPr>
        <w:t>Kesimpulan</w:t>
      </w:r>
    </w:p>
    <w:p w14:paraId="5259DB82" w14:textId="77777777" w:rsidR="007604D2" w:rsidRPr="0002710C" w:rsidRDefault="005F45CC" w:rsidP="0002710C">
      <w:pPr>
        <w:spacing w:after="0" w:line="240" w:lineRule="auto"/>
        <w:ind w:firstLine="709"/>
        <w:jc w:val="both"/>
        <w:rPr>
          <w:rFonts w:ascii="Georgia" w:eastAsia="Times New Roman" w:hAnsi="Georgia" w:cstheme="majorBidi"/>
          <w:sz w:val="24"/>
          <w:szCs w:val="24"/>
        </w:rPr>
      </w:pPr>
      <w:r w:rsidRPr="0002710C">
        <w:rPr>
          <w:rFonts w:ascii="Georgia" w:hAnsi="Georgia" w:cstheme="majorBidi"/>
          <w:sz w:val="24"/>
          <w:szCs w:val="24"/>
        </w:rPr>
        <w:t>Berdasarkan hasil penelitian yang dilakukan dan proses analisis yang telah diuraikan dalam penulisan ini dapat disimpulan bahwa pada macam-macam media pembelajaran yang digunakan di MAN Tanjungbalai meliputi media visual yang dapat dilihat seperti transparansi, papan tulis, gambar-gambar, ilustrasi, poster, peta, kemudian alat yang bersiafat auditif atau hanya dapat didengar seperti rekaman pada tape recorder, alat-alat yang bisa dilihat dan didengar seperti film dan televisi, dan dramatisasi. Pengadaan media pembelajaran Pendidikan Agama Islam yang dilakukan oleh guru agama di MAN Tanjungbalai tidak hanya bergantung pada ketersediaan yang dibuat oleh sekolah, namun para guru juga mengadakan media sendiri baik dengan cara membeli atau membuat sesuai dengan kebutuhan. Pemeliharaan media pembelajaran Pendidikan Agama Islam di MAN Tanjungbalai dilakukan dengan menyimpan dan merawat dengan baik, dikembalikan ke tempat semula, membersihkan alat/media pembelajaran. Sedangkan pemanfaatan media pembelajaran bisa memberikan motivasi siswa dalam mengikuti pelajaran agar tidak bosan, siswa lebih mudah menerima dan memahami materi yang disampaikan. Faktor pendukung dalam pengadaan media pembelajaran Pendidikan Agama Islam adalah: adanya kreativitas, adanya motivasi, adanya biaya. Dalam pemanfaatan: ketersediaan media di sekolah, reaksi positif dari siswa, adanya semangat mengajar yang tinggi. Dalam pemeliharaan: adanya rasa tanggungjawab dalam diri pemakai media untuk menjaga media pembelajaran yang dipakai, adanya kebutuhan terhadap keberadaan media pembelajaran sebagai alat bantu mangajar. Sedangkan faktor penghambat dalam pengadaan media adalah: kurangnya kreativitas, kurangnya motivasi, keterbatasan biaya. Dalam pemanfaatan: adanya trouble pada alat/media pembelajaran yang akan digunakan, masalah teknis, misalnya listrik mati, menyita waktu jika tidak terampil dalam menggunakannya, keterbatasan sarana/media pembelajaran, dan dalam Pemeliharaan ada kesalahan dalam pemakaian media pembelajaran tersebut sehingga dapat mengkibatkan kerusakan.</w:t>
      </w:r>
    </w:p>
    <w:p w14:paraId="5C46FD04" w14:textId="77777777" w:rsidR="007604D2" w:rsidRPr="0002710C" w:rsidRDefault="007604D2" w:rsidP="0002710C">
      <w:pPr>
        <w:spacing w:after="0" w:line="240" w:lineRule="auto"/>
        <w:jc w:val="both"/>
        <w:rPr>
          <w:rFonts w:ascii="Georgia" w:eastAsia="Times New Roman" w:hAnsi="Georgia" w:cstheme="majorBidi"/>
          <w:b/>
          <w:smallCaps/>
          <w:sz w:val="24"/>
          <w:szCs w:val="24"/>
        </w:rPr>
      </w:pPr>
    </w:p>
    <w:p w14:paraId="2A6566C9" w14:textId="77777777" w:rsidR="007604D2" w:rsidRPr="0002710C" w:rsidRDefault="0006041F" w:rsidP="0002710C">
      <w:pPr>
        <w:spacing w:after="0" w:line="240" w:lineRule="auto"/>
        <w:jc w:val="both"/>
        <w:rPr>
          <w:rFonts w:ascii="Georgia" w:eastAsia="Times New Roman" w:hAnsi="Georgia" w:cstheme="majorBidi"/>
          <w:sz w:val="24"/>
          <w:szCs w:val="24"/>
        </w:rPr>
      </w:pPr>
      <w:r w:rsidRPr="0002710C">
        <w:rPr>
          <w:rFonts w:ascii="Georgia" w:eastAsia="Times New Roman" w:hAnsi="Georgia" w:cstheme="majorBidi"/>
          <w:b/>
          <w:sz w:val="24"/>
          <w:szCs w:val="24"/>
        </w:rPr>
        <w:t>Daftar Pustaka</w:t>
      </w:r>
    </w:p>
    <w:p w14:paraId="0F24E8D1"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Abudin Nata. (2003). Manajemen Pendidikan, Mengatasi Kelemahan Pendidikan di Indonesia. Jakarta: Prenada Media. </w:t>
      </w:r>
    </w:p>
    <w:p w14:paraId="16044B75"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Ahmad Darlis, Muhammad Khalidi. (2019). ”Implementasi Media Pembelajaran Audio Visual Dalam Menignkatkan Pemahaman Belajar Al-Quran Hadis". As-Syafi'i: Jurnal Bimbingan &amp; Konseling Keluarga. 1 (2). </w:t>
      </w:r>
    </w:p>
    <w:p w14:paraId="3DCF7D74"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Ahmad Syaikhudin. (2013). Pengembangan Kreativitas Guru Dalam Proses Pembelajaran. Al-Hal: Jurnal Lisan (2). </w:t>
      </w:r>
    </w:p>
    <w:p w14:paraId="5C0C9C96"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Ahmad Tafsir. (2008). Strategi Maningkatkan Mutu Pendidikan Agama Islam di Sekolah. Bandung: Maestro. </w:t>
      </w:r>
    </w:p>
    <w:p w14:paraId="6AE01156"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Enco Mulyasa. (2008). Menjadi Guru Profesional Mengingkatkan Pembelajaran Kreatif dan Menyenangkan. Bandung: Remaja Rosdakarya. </w:t>
      </w:r>
    </w:p>
    <w:p w14:paraId="31061132"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Iwan Falahudin. (2014). Pemanfaatan Media dalam Pembelajaran. Jurnal Lingkar Widyaiswara. Edisi 1 No 4. </w:t>
      </w:r>
    </w:p>
    <w:p w14:paraId="50CE75DE"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lastRenderedPageBreak/>
        <w:t xml:space="preserve">Jamil Saprihatiningrum. (2016). Guru Profesional: Pedoman Kerja, Kualifikasi dan Kompetensi Guru. Yogyakarta. Ar-Ruzz Media. </w:t>
      </w:r>
    </w:p>
    <w:p w14:paraId="1B8CA329"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Lexy J. Moleong. (2002). Metodologi Penelitian Kualitatif. Bandung: PT Remaja Rosdakarya. </w:t>
      </w:r>
    </w:p>
    <w:p w14:paraId="7D5C29BE"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Moh. Uzer Usman. (2003). Menjadi Guru Profesional. Bandung: Remaja Rosdakarya. </w:t>
      </w:r>
    </w:p>
    <w:p w14:paraId="53BA53A9"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Muhaimin. (2010). Arah Baru Pengembangan Pendidikan Islam. Bandung: Nuansa. </w:t>
      </w:r>
    </w:p>
    <w:p w14:paraId="2E285B21"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Muhaimin, dkk. (1993). Pemikiran Pendidikan Islam. Bandung: Trigenda Karya. </w:t>
      </w:r>
    </w:p>
    <w:p w14:paraId="5D3CC792"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Muhaimin, dkk. (1996). Strategi Belajar Mengajar (Penerapan dalam Pendidikan Agama). Surabaya: Citra Media. Mujtahid (2011). Pengembangan Profesi Guru. Malang: UIN Malang Press </w:t>
      </w:r>
    </w:p>
    <w:p w14:paraId="7FC109EC"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Nanang Hanafiah, Cucu Suhana. (2010). Konsep Strategi Pembelajaran. Bandung: PT Refika Aditama. </w:t>
      </w:r>
    </w:p>
    <w:p w14:paraId="2BA6936E"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Nanat Fatah Natsir. (2007). "Peningkatan Kualitas Guru dalam Perspektif Pendidikan Islam". Jurnal EDUCATION (1). </w:t>
      </w:r>
    </w:p>
    <w:p w14:paraId="30729DA2"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Nizwardi Julinus dan Ambiyar. (2016). Media danSumber Pembelajaran. Jakarta: Kencana. Nurmaidah. (2016). Media Pendidikan. Al-Afkar: Jurnal Keislaman&amp;Peradaban, 5 (1). Nursapiah Harahap. (2020). Penelitian Kualitatif. Medan: Wal Ashri Publishing. Putri, </w:t>
      </w:r>
    </w:p>
    <w:p w14:paraId="38160BF2"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Sarmidin, Mailani. (2020). " Peran Guru Pendidikan Agama Islam Terhadap Perilaku Keagamaan Siswa Di Mts Tarbiyah Islamiyah Sungai Pinang Kecamangan Halu Kuantan". Jurnal Pendidikan dan Pendidikan Agama Islam. 2(2). </w:t>
      </w:r>
    </w:p>
    <w:p w14:paraId="40D51051"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Ramayulis. (2005). Metodologi Pendidikan Agama Islam. Jakarta: Kalam Mulia Rayandra </w:t>
      </w:r>
    </w:p>
    <w:p w14:paraId="48DFBF41"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Asyhar. (2012). Kreatif Mengembangkan Media Pembelajaran. Jakarta: Referensi Jakarta. </w:t>
      </w:r>
    </w:p>
    <w:p w14:paraId="4AB8F38F"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Rizqi Ilyasa Ashri. (2018). Fungsi dan Jenis Media Pembelajaran dalam Pembelajaran Akuntansi. Jurnal Universitas Negeri Yogyakarta. </w:t>
      </w:r>
    </w:p>
    <w:p w14:paraId="346491B6"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Rusman. (2011). Model-model Pembelajaran Mengembangkan Profesi Guru. Jakarta: Raja Grafindo Persada. </w:t>
      </w:r>
    </w:p>
    <w:p w14:paraId="1136C804"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Sardiman. (2011). Interaksi dan Motivasi Belajar Mengajar. Jakarta: Raja Grafindo Persada. </w:t>
      </w:r>
    </w:p>
    <w:p w14:paraId="7DA3ED35"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Sri Setyaningsih. (2018). Pengelolaan Sarana Prasarana Implementasi dan Pengembangannya. Jakarta: PT. Bumi Aksara. </w:t>
      </w:r>
    </w:p>
    <w:p w14:paraId="14D00D75"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Suharsimi Wina Sanjaya. (2012). Media Kurikulum Pembelajaran. Jakarta: Kencana. </w:t>
      </w:r>
    </w:p>
    <w:p w14:paraId="0CA0F715"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Wiyani, Novan Ardy. (2012). Pendidikan Karakter Berbasis Iman dan Taqwa. Yogyakarta: Penerbit Teras. </w:t>
      </w:r>
    </w:p>
    <w:p w14:paraId="16338F3D" w14:textId="77777777" w:rsidR="009D474C"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 xml:space="preserve">Yudhi Munadi. (2008). Media Pengajaran. Ciputat: Gaung Persada Pres. </w:t>
      </w:r>
    </w:p>
    <w:p w14:paraId="530AC9E3" w14:textId="77777777" w:rsidR="007604D2" w:rsidRPr="0002710C" w:rsidRDefault="00560A21" w:rsidP="0002710C">
      <w:pPr>
        <w:spacing w:after="0" w:line="240" w:lineRule="auto"/>
        <w:ind w:left="720" w:hanging="720"/>
        <w:jc w:val="both"/>
        <w:rPr>
          <w:rFonts w:ascii="Georgia" w:hAnsi="Georgia" w:cstheme="majorBidi"/>
          <w:sz w:val="24"/>
          <w:szCs w:val="24"/>
          <w:lang w:val="en-US"/>
        </w:rPr>
      </w:pPr>
      <w:r w:rsidRPr="0002710C">
        <w:rPr>
          <w:rFonts w:ascii="Georgia" w:hAnsi="Georgia" w:cstheme="majorBidi"/>
          <w:sz w:val="24"/>
          <w:szCs w:val="24"/>
        </w:rPr>
        <w:t>Yusra, Zulkarnain.., Sofino. (2021). "Pengelolaan IKP Pada Masa Pandemi Covid-19". Jurnal Lifelong Learning (1).</w:t>
      </w:r>
    </w:p>
    <w:sectPr w:rsidR="007604D2" w:rsidRPr="0002710C" w:rsidSect="0002710C">
      <w:headerReference w:type="default" r:id="rId12"/>
      <w:footerReference w:type="default" r:id="rId13"/>
      <w:pgSz w:w="11907" w:h="16840" w:code="9"/>
      <w:pgMar w:top="1418" w:right="1418" w:bottom="1418" w:left="1418" w:header="851" w:footer="709" w:gutter="0"/>
      <w:pgNumType w:start="40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AE8AA" w14:textId="77777777" w:rsidR="001E412A" w:rsidRDefault="001E412A" w:rsidP="007604D2">
      <w:pPr>
        <w:spacing w:after="0" w:line="240" w:lineRule="auto"/>
      </w:pPr>
      <w:r>
        <w:separator/>
      </w:r>
    </w:p>
  </w:endnote>
  <w:endnote w:type="continuationSeparator" w:id="0">
    <w:p w14:paraId="07FF1775" w14:textId="77777777" w:rsidR="001E412A" w:rsidRDefault="001E412A" w:rsidP="0076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003A" w14:textId="2C6AE437" w:rsidR="0002710C" w:rsidRPr="000F1882" w:rsidRDefault="0002710C" w:rsidP="0002710C">
    <w:pPr>
      <w:pStyle w:val="Footer"/>
      <w:tabs>
        <w:tab w:val="clear" w:pos="4680"/>
        <w:tab w:val="right" w:pos="9071"/>
      </w:tabs>
      <w:rPr>
        <w:rFonts w:asciiTheme="majorBidi" w:hAnsiTheme="majorBidi" w:cstheme="majorBidi"/>
        <w:b/>
        <w:bCs/>
      </w:rPr>
    </w:pPr>
    <w:sdt>
      <w:sdtPr>
        <w:rPr>
          <w:rFonts w:asciiTheme="majorBidi" w:hAnsiTheme="majorBidi" w:cstheme="majorBidi"/>
          <w:b/>
          <w:bCs/>
        </w:rPr>
        <w:id w:val="-327670782"/>
        <w:docPartObj>
          <w:docPartGallery w:val="Page Numbers (Bottom of Page)"/>
          <w:docPartUnique/>
        </w:docPartObj>
      </w:sdtPr>
      <w:sdtEndPr>
        <w:rPr>
          <w:noProof/>
        </w:rPr>
      </w:sdtEndPr>
      <w:sdtContent>
        <w:r w:rsidRPr="0002710C">
          <w:rPr>
            <w:rFonts w:asciiTheme="majorBidi" w:hAnsiTheme="majorBidi" w:cstheme="majorBidi"/>
            <w:i/>
            <w:iCs/>
          </w:rPr>
          <w:t>Julia Rahmah</w:t>
        </w:r>
        <w:r>
          <w:rPr>
            <w:rFonts w:asciiTheme="majorBidi" w:hAnsiTheme="majorBidi" w:cstheme="majorBidi"/>
          </w:rPr>
          <w:tab/>
        </w:r>
        <w:r w:rsidRPr="004E7732">
          <w:rPr>
            <w:rFonts w:asciiTheme="majorBidi" w:hAnsiTheme="majorBidi" w:cstheme="majorBidi"/>
            <w:b/>
            <w:bCs/>
          </w:rPr>
          <w:fldChar w:fldCharType="begin"/>
        </w:r>
        <w:r w:rsidRPr="004E7732">
          <w:rPr>
            <w:rFonts w:asciiTheme="majorBidi" w:hAnsiTheme="majorBidi" w:cstheme="majorBidi"/>
            <w:b/>
            <w:bCs/>
          </w:rPr>
          <w:instrText xml:space="preserve"> PAGE   \* MERGEFORMAT </w:instrText>
        </w:r>
        <w:r w:rsidRPr="004E7732">
          <w:rPr>
            <w:rFonts w:asciiTheme="majorBidi" w:hAnsiTheme="majorBidi" w:cstheme="majorBidi"/>
            <w:b/>
            <w:bCs/>
          </w:rPr>
          <w:fldChar w:fldCharType="separate"/>
        </w:r>
        <w:r>
          <w:rPr>
            <w:rFonts w:asciiTheme="majorBidi" w:hAnsiTheme="majorBidi" w:cstheme="majorBidi"/>
            <w:b/>
            <w:bCs/>
          </w:rPr>
          <w:t>394</w:t>
        </w:r>
        <w:r w:rsidRPr="004E7732">
          <w:rPr>
            <w:rFonts w:asciiTheme="majorBidi" w:hAnsiTheme="majorBidi" w:cstheme="majorBidi"/>
            <w:b/>
            <w:bCs/>
            <w:noProof/>
          </w:rPr>
          <w:fldChar w:fldCharType="end"/>
        </w:r>
      </w:sdtContent>
    </w:sdt>
  </w:p>
  <w:p w14:paraId="21E05BEB" w14:textId="6EED9F6D" w:rsidR="007604D2" w:rsidRPr="0002710C" w:rsidRDefault="007604D2" w:rsidP="00027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78C70" w14:textId="77777777" w:rsidR="001E412A" w:rsidRDefault="001E412A" w:rsidP="007604D2">
      <w:pPr>
        <w:spacing w:after="0" w:line="240" w:lineRule="auto"/>
      </w:pPr>
      <w:r>
        <w:separator/>
      </w:r>
    </w:p>
  </w:footnote>
  <w:footnote w:type="continuationSeparator" w:id="0">
    <w:p w14:paraId="1F1F7DA7" w14:textId="77777777" w:rsidR="001E412A" w:rsidRDefault="001E412A" w:rsidP="0076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7D73" w14:textId="77777777" w:rsidR="0002710C" w:rsidRPr="007A1094" w:rsidRDefault="0002710C" w:rsidP="0002710C">
    <w:pPr>
      <w:pStyle w:val="Header"/>
      <w:jc w:val="center"/>
      <w:rPr>
        <w:rFonts w:asciiTheme="majorBidi" w:hAnsiTheme="majorBidi" w:cstheme="majorBidi"/>
        <w:sz w:val="20"/>
        <w:szCs w:val="20"/>
      </w:rPr>
    </w:pPr>
    <w:r>
      <w:rPr>
        <w:rFonts w:asciiTheme="majorBidi" w:hAnsiTheme="majorBidi" w:cstheme="majorBidi"/>
        <w:sz w:val="20"/>
        <w:szCs w:val="20"/>
      </w:rPr>
      <w:t xml:space="preserve">ANALYSIS: </w:t>
    </w:r>
    <w:r w:rsidRPr="005076F1">
      <w:rPr>
        <w:rFonts w:asciiTheme="majorBidi" w:hAnsiTheme="majorBidi" w:cstheme="majorBidi"/>
        <w:sz w:val="20"/>
        <w:szCs w:val="20"/>
      </w:rPr>
      <w:t>JOURNAL OF EDUCATION</w:t>
    </w:r>
  </w:p>
  <w:p w14:paraId="3B80789F" w14:textId="7F89A5DC" w:rsidR="0002710C" w:rsidRPr="0002710C" w:rsidRDefault="0002710C" w:rsidP="0002710C">
    <w:pPr>
      <w:pStyle w:val="Header"/>
      <w:jc w:val="center"/>
      <w:rPr>
        <w:rFonts w:asciiTheme="majorBidi" w:hAnsiTheme="majorBidi" w:cstheme="majorBidi"/>
        <w:i/>
        <w:iCs/>
        <w:sz w:val="20"/>
        <w:szCs w:val="20"/>
        <w:lang w:val="en-US"/>
      </w:rPr>
    </w:pPr>
    <w:r>
      <w:rPr>
        <w:rFonts w:asciiTheme="majorBidi" w:hAnsiTheme="majorBidi" w:cstheme="majorBidi"/>
        <w:i/>
        <w:iCs/>
        <w:sz w:val="20"/>
        <w:szCs w:val="20"/>
      </w:rPr>
      <w:t>Volume 2</w:t>
    </w:r>
    <w:r w:rsidRPr="00837521">
      <w:rPr>
        <w:rFonts w:asciiTheme="majorBidi" w:hAnsiTheme="majorBidi" w:cstheme="majorBidi"/>
        <w:i/>
        <w:iCs/>
        <w:sz w:val="20"/>
        <w:szCs w:val="20"/>
      </w:rPr>
      <w:t xml:space="preserve">, Number </w:t>
    </w:r>
    <w:r>
      <w:rPr>
        <w:rFonts w:asciiTheme="majorBidi" w:hAnsiTheme="majorBidi" w:cstheme="majorBidi"/>
        <w:i/>
        <w:iCs/>
        <w:sz w:val="20"/>
        <w:szCs w:val="20"/>
      </w:rPr>
      <w:t>2</w:t>
    </w:r>
    <w:r w:rsidRPr="00837521">
      <w:rPr>
        <w:rFonts w:asciiTheme="majorBidi" w:hAnsiTheme="majorBidi" w:cstheme="majorBidi"/>
        <w:i/>
        <w:iCs/>
        <w:sz w:val="20"/>
        <w:szCs w:val="20"/>
      </w:rPr>
      <w:t>,</w:t>
    </w:r>
    <w:r>
      <w:rPr>
        <w:rFonts w:asciiTheme="majorBidi" w:hAnsiTheme="majorBidi" w:cstheme="majorBidi"/>
        <w:i/>
        <w:iCs/>
        <w:sz w:val="20"/>
        <w:szCs w:val="20"/>
      </w:rPr>
      <w:t xml:space="preserve"> </w:t>
    </w:r>
    <w:r w:rsidRPr="00837521">
      <w:rPr>
        <w:rFonts w:asciiTheme="majorBidi" w:hAnsiTheme="majorBidi" w:cstheme="majorBidi"/>
        <w:i/>
        <w:iCs/>
        <w:sz w:val="20"/>
        <w:szCs w:val="20"/>
      </w:rPr>
      <w:t>202</w:t>
    </w:r>
    <w:r>
      <w:rPr>
        <w:rFonts w:asciiTheme="majorBidi" w:hAnsiTheme="majorBidi" w:cstheme="majorBidi"/>
        <w:i/>
        <w:iCs/>
        <w:sz w:val="20"/>
        <w:szCs w:val="20"/>
      </w:rPr>
      <w:t>4</w:t>
    </w:r>
    <w:r w:rsidRPr="00A5295F">
      <w:rPr>
        <w:rFonts w:asciiTheme="majorBidi" w:hAnsiTheme="majorBidi" w:cstheme="majorBidi"/>
        <w:i/>
        <w:iCs/>
        <w:sz w:val="20"/>
        <w:szCs w:val="20"/>
      </w:rPr>
      <w:t xml:space="preserve">, pp. </w:t>
    </w:r>
    <w:r>
      <w:rPr>
        <w:rFonts w:asciiTheme="majorBidi" w:hAnsiTheme="majorBidi" w:cstheme="majorBidi"/>
        <w:i/>
        <w:iCs/>
        <w:sz w:val="20"/>
        <w:szCs w:val="20"/>
        <w:lang w:val="en-US"/>
      </w:rPr>
      <w:t>407</w:t>
    </w:r>
    <w:r w:rsidRPr="004243EC">
      <w:rPr>
        <w:rFonts w:asciiTheme="majorBidi" w:hAnsiTheme="majorBidi" w:cstheme="majorBidi"/>
        <w:i/>
        <w:iCs/>
        <w:sz w:val="20"/>
        <w:szCs w:val="20"/>
      </w:rPr>
      <w:t>-</w:t>
    </w:r>
    <w:r>
      <w:rPr>
        <w:rFonts w:asciiTheme="majorBidi" w:hAnsiTheme="majorBidi" w:cstheme="majorBidi"/>
        <w:i/>
        <w:iCs/>
        <w:sz w:val="20"/>
        <w:szCs w:val="20"/>
      </w:rPr>
      <w:t>4</w:t>
    </w:r>
    <w:r>
      <w:rPr>
        <w:rFonts w:asciiTheme="majorBidi" w:hAnsiTheme="majorBidi" w:cstheme="majorBidi"/>
        <w:i/>
        <w:iCs/>
        <w:sz w:val="20"/>
        <w:szCs w:val="20"/>
        <w:lang w:val="en-US"/>
      </w:rPr>
      <w:t>15</w:t>
    </w:r>
  </w:p>
  <w:p w14:paraId="4AA04F6B" w14:textId="77777777" w:rsidR="0002710C" w:rsidRDefault="0002710C" w:rsidP="0002710C">
    <w:pPr>
      <w:pStyle w:val="Header"/>
      <w:tabs>
        <w:tab w:val="center" w:pos="4535"/>
        <w:tab w:val="left" w:pos="7384"/>
      </w:tabs>
      <w:rPr>
        <w:rFonts w:asciiTheme="majorBidi" w:hAnsiTheme="majorBidi" w:cstheme="majorBidi"/>
        <w:sz w:val="20"/>
        <w:szCs w:val="20"/>
      </w:rPr>
    </w:pPr>
    <w:r w:rsidRPr="00554133">
      <w:rPr>
        <w:rFonts w:asciiTheme="majorBidi" w:hAnsiTheme="majorBidi" w:cstheme="majorBidi"/>
        <w:noProof/>
      </w:rPr>
      <mc:AlternateContent>
        <mc:Choice Requires="wps">
          <w:drawing>
            <wp:anchor distT="0" distB="0" distL="114300" distR="114300" simplePos="0" relativeHeight="251659264" behindDoc="0" locked="0" layoutInCell="1" allowOverlap="1" wp14:anchorId="1EFC1478" wp14:editId="47A9F22C">
              <wp:simplePos x="0" y="0"/>
              <wp:positionH relativeFrom="margin">
                <wp:posOffset>4445</wp:posOffset>
              </wp:positionH>
              <wp:positionV relativeFrom="paragraph">
                <wp:posOffset>133823</wp:posOffset>
              </wp:positionV>
              <wp:extent cx="5755640" cy="0"/>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6CD0C9"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" strokecolor="#00b050" strokeweight="2pt">
              <v:stroke joinstyle="miter"/>
              <w10:wrap anchorx="margin"/>
            </v:line>
          </w:pict>
        </mc:Fallback>
      </mc:AlternateConten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p>
  <w:p w14:paraId="5367698B" w14:textId="77777777" w:rsidR="007604D2" w:rsidRPr="0002710C" w:rsidRDefault="007604D2" w:rsidP="0002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E2ABB"/>
    <w:multiLevelType w:val="hybridMultilevel"/>
    <w:tmpl w:val="06AA0B78"/>
    <w:lvl w:ilvl="0" w:tplc="ECD0AB8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C947DD"/>
    <w:multiLevelType w:val="hybridMultilevel"/>
    <w:tmpl w:val="7902C2BE"/>
    <w:lvl w:ilvl="0" w:tplc="C4E063C8">
      <w:start w:val="1"/>
      <w:numFmt w:val="lowerLetter"/>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6B6894"/>
    <w:multiLevelType w:val="hybridMultilevel"/>
    <w:tmpl w:val="08445572"/>
    <w:lvl w:ilvl="0" w:tplc="41B8A366">
      <w:start w:val="1"/>
      <w:numFmt w:val="lowerLetter"/>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82331DA"/>
    <w:multiLevelType w:val="hybridMultilevel"/>
    <w:tmpl w:val="6FB25CB0"/>
    <w:lvl w:ilvl="0" w:tplc="0700F054">
      <w:start w:val="1"/>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A74122F"/>
    <w:multiLevelType w:val="hybridMultilevel"/>
    <w:tmpl w:val="CAEC7C12"/>
    <w:lvl w:ilvl="0" w:tplc="E852482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505D0"/>
    <w:multiLevelType w:val="hybridMultilevel"/>
    <w:tmpl w:val="9084C034"/>
    <w:lvl w:ilvl="0" w:tplc="AF14089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C0221"/>
    <w:multiLevelType w:val="hybridMultilevel"/>
    <w:tmpl w:val="450411BA"/>
    <w:lvl w:ilvl="0" w:tplc="5EDA3C2E">
      <w:start w:val="1"/>
      <w:numFmt w:val="lowerLetter"/>
      <w:lvlText w:val="%1)"/>
      <w:lvlJc w:val="left"/>
      <w:pPr>
        <w:ind w:left="720" w:hanging="360"/>
      </w:pPr>
      <w:rPr>
        <w:rFonts w:asciiTheme="majorBidi" w:eastAsia="Calibr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D0529"/>
    <w:multiLevelType w:val="hybridMultilevel"/>
    <w:tmpl w:val="9C062164"/>
    <w:lvl w:ilvl="0" w:tplc="8DC093C0">
      <w:start w:val="1"/>
      <w:numFmt w:val="lowerLetter"/>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D2"/>
    <w:rsid w:val="0002710C"/>
    <w:rsid w:val="0006041F"/>
    <w:rsid w:val="00145F4E"/>
    <w:rsid w:val="00166AF3"/>
    <w:rsid w:val="001E412A"/>
    <w:rsid w:val="00216F71"/>
    <w:rsid w:val="002C5844"/>
    <w:rsid w:val="002F7091"/>
    <w:rsid w:val="0036073D"/>
    <w:rsid w:val="00466F01"/>
    <w:rsid w:val="00472A50"/>
    <w:rsid w:val="00515404"/>
    <w:rsid w:val="005342FF"/>
    <w:rsid w:val="00560A21"/>
    <w:rsid w:val="005F45CC"/>
    <w:rsid w:val="00660EE4"/>
    <w:rsid w:val="00670BD6"/>
    <w:rsid w:val="00721A08"/>
    <w:rsid w:val="007604D2"/>
    <w:rsid w:val="007C0DE5"/>
    <w:rsid w:val="00904E47"/>
    <w:rsid w:val="009068FB"/>
    <w:rsid w:val="009D474C"/>
    <w:rsid w:val="00A40582"/>
    <w:rsid w:val="00AC70A6"/>
    <w:rsid w:val="00CE1312"/>
    <w:rsid w:val="00D86A8A"/>
    <w:rsid w:val="00E22C0A"/>
    <w:rsid w:val="00EC1865"/>
    <w:rsid w:val="00EC6792"/>
    <w:rsid w:val="00EF289A"/>
    <w:rsid w:val="00FF1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9B1C"/>
  <w15:docId w15:val="{543CCE11-6E1D-4121-A17C-94C7FDC7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paragraph" w:styleId="Heading1">
    <w:name w:val="heading 1"/>
    <w:basedOn w:val="Normal1"/>
    <w:next w:val="Normal1"/>
    <w:rsid w:val="007604D2"/>
    <w:pPr>
      <w:keepNext/>
      <w:keepLines/>
      <w:spacing w:before="480" w:after="120"/>
      <w:outlineLvl w:val="0"/>
    </w:pPr>
    <w:rPr>
      <w:b/>
      <w:sz w:val="48"/>
      <w:szCs w:val="48"/>
    </w:rPr>
  </w:style>
  <w:style w:type="paragraph" w:styleId="Heading2">
    <w:name w:val="heading 2"/>
    <w:basedOn w:val="Normal1"/>
    <w:next w:val="Normal1"/>
    <w:rsid w:val="007604D2"/>
    <w:pPr>
      <w:keepNext/>
      <w:keepLines/>
      <w:spacing w:before="360" w:after="80"/>
      <w:outlineLvl w:val="1"/>
    </w:pPr>
    <w:rPr>
      <w:b/>
      <w:sz w:val="36"/>
      <w:szCs w:val="36"/>
    </w:rPr>
  </w:style>
  <w:style w:type="paragraph" w:styleId="Heading3">
    <w:name w:val="heading 3"/>
    <w:basedOn w:val="Normal1"/>
    <w:next w:val="Normal1"/>
    <w:rsid w:val="007604D2"/>
    <w:pPr>
      <w:keepNext/>
      <w:keepLines/>
      <w:spacing w:before="280" w:after="80"/>
      <w:outlineLvl w:val="2"/>
    </w:pPr>
    <w:rPr>
      <w:b/>
      <w:sz w:val="28"/>
      <w:szCs w:val="28"/>
    </w:rPr>
  </w:style>
  <w:style w:type="paragraph" w:styleId="Heading4">
    <w:name w:val="heading 4"/>
    <w:basedOn w:val="Normal1"/>
    <w:next w:val="Normal1"/>
    <w:rsid w:val="007604D2"/>
    <w:pPr>
      <w:keepNext/>
      <w:keepLines/>
      <w:spacing w:before="240" w:after="40"/>
      <w:outlineLvl w:val="3"/>
    </w:pPr>
    <w:rPr>
      <w:b/>
      <w:sz w:val="24"/>
      <w:szCs w:val="24"/>
    </w:rPr>
  </w:style>
  <w:style w:type="paragraph" w:styleId="Heading5">
    <w:name w:val="heading 5"/>
    <w:basedOn w:val="Normal1"/>
    <w:next w:val="Normal1"/>
    <w:rsid w:val="007604D2"/>
    <w:pPr>
      <w:keepNext/>
      <w:keepLines/>
      <w:spacing w:before="220" w:after="40"/>
      <w:outlineLvl w:val="4"/>
    </w:pPr>
    <w:rPr>
      <w:b/>
    </w:rPr>
  </w:style>
  <w:style w:type="paragraph" w:styleId="Heading6">
    <w:name w:val="heading 6"/>
    <w:basedOn w:val="Normal1"/>
    <w:next w:val="Normal1"/>
    <w:rsid w:val="007604D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04D2"/>
  </w:style>
  <w:style w:type="paragraph" w:styleId="Title">
    <w:name w:val="Title"/>
    <w:basedOn w:val="Normal1"/>
    <w:next w:val="Normal1"/>
    <w:rsid w:val="007604D2"/>
    <w:pPr>
      <w:keepNext/>
      <w:keepLines/>
      <w:spacing w:before="480" w:after="120"/>
    </w:pPr>
    <w:rPr>
      <w:b/>
      <w:sz w:val="72"/>
      <w:szCs w:val="72"/>
    </w:rPr>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qFormat/>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eastAsia="Times New Roman" w:cs="Times New Roman"/>
      <w:spacing w:val="-10"/>
      <w:szCs w:val="24"/>
      <w:lang w:val="en-US"/>
    </w:rPr>
  </w:style>
  <w:style w:type="table" w:customStyle="1" w:styleId="GridTable1Light-Accent61">
    <w:name w:val="Grid Table 1 Light - Accent 61"/>
    <w:basedOn w:val="TableNormal"/>
    <w:uiPriority w:val="46"/>
    <w:rsid w:val="007A109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ubtitle">
    <w:name w:val="Subtitle"/>
    <w:basedOn w:val="Normal"/>
    <w:next w:val="Normal"/>
    <w:rsid w:val="007604D2"/>
    <w:pPr>
      <w:keepNext/>
      <w:keepLines/>
      <w:spacing w:before="360" w:after="80"/>
    </w:pPr>
    <w:rPr>
      <w:rFonts w:ascii="Georgia" w:eastAsia="Georgia" w:hAnsi="Georgia" w:cs="Georgia"/>
      <w:i/>
      <w:color w:val="666666"/>
      <w:sz w:val="48"/>
      <w:szCs w:val="48"/>
    </w:rPr>
  </w:style>
  <w:style w:type="table" w:customStyle="1" w:styleId="a">
    <w:basedOn w:val="TableNormal"/>
    <w:rsid w:val="007604D2"/>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C0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E5"/>
    <w:rPr>
      <w:rFonts w:ascii="Tahoma" w:hAnsi="Tahoma" w:cs="Tahoma"/>
      <w:sz w:val="16"/>
      <w:szCs w:val="16"/>
      <w:lang w:val="id-ID"/>
    </w:rPr>
  </w:style>
  <w:style w:type="paragraph" w:customStyle="1" w:styleId="selectable-text">
    <w:name w:val="selectable-text"/>
    <w:basedOn w:val="Normal"/>
    <w:rsid w:val="007C0D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7C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52781">
      <w:bodyDiv w:val="1"/>
      <w:marLeft w:val="0"/>
      <w:marRight w:val="0"/>
      <w:marTop w:val="0"/>
      <w:marBottom w:val="0"/>
      <w:divBdr>
        <w:top w:val="none" w:sz="0" w:space="0" w:color="auto"/>
        <w:left w:val="none" w:sz="0" w:space="0" w:color="auto"/>
        <w:bottom w:val="none" w:sz="0" w:space="0" w:color="auto"/>
        <w:right w:val="none" w:sz="0" w:space="0" w:color="auto"/>
      </w:divBdr>
    </w:div>
    <w:div w:id="1817599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addarlis@uinsu.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sanmatsum@uinsu.ac.id" TargetMode="External"/><Relationship Id="rId4" Type="http://schemas.openxmlformats.org/officeDocument/2006/relationships/settings" Target="settings.xml"/><Relationship Id="rId9" Type="http://schemas.openxmlformats.org/officeDocument/2006/relationships/hyperlink" Target="mailto:rahmahjulia307@gmail.com%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OHMyy6zkG6xXsiYf9AWeT4DJA==">CgMxLjAaIwoBMBIeChwIB0IYCg9UaW1lcyBOZXcgUm9tYW4SBUNhcmRvGiMKATESHgocCAdCGAoPVGltZXMgTmV3IFJvbWFuEgVDYXJkbzIIaC5namRneHM4AHIhMTdjWHQ2OU5rT0NIX3ktTk1EVjJ3cE9mTHZzYW9iZ1N4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 Fitri</dc:creator>
  <cp:lastModifiedBy>HP</cp:lastModifiedBy>
  <cp:revision>3</cp:revision>
  <cp:lastPrinted>2024-10-04T04:23:00Z</cp:lastPrinted>
  <dcterms:created xsi:type="dcterms:W3CDTF">2024-10-04T04:21:00Z</dcterms:created>
  <dcterms:modified xsi:type="dcterms:W3CDTF">2024-10-04T04:24:00Z</dcterms:modified>
</cp:coreProperties>
</file>